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Sevilla, </w:t>
      </w:r>
      <w:r w:rsidDel="00000000" w:rsidR="00000000" w:rsidRPr="00000000">
        <w:rPr>
          <w:rFonts w:ascii="Verdana" w:cs="Verdana" w:eastAsia="Verdana" w:hAnsi="Verdana"/>
          <w:sz w:val="20"/>
          <w:szCs w:val="20"/>
          <w:rtl w:val="0"/>
        </w:rPr>
        <w:t xml:space="preserve">26</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de junio de 202</w:t>
      </w:r>
      <w:r w:rsidDel="00000000" w:rsidR="00000000" w:rsidRPr="00000000">
        <w:rPr>
          <w:rFonts w:ascii="Verdana" w:cs="Verdana" w:eastAsia="Verdana" w:hAnsi="Verdana"/>
          <w:sz w:val="20"/>
          <w:szCs w:val="20"/>
          <w:rtl w:val="0"/>
        </w:rPr>
        <w:t xml:space="preserve">3</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Verdana" w:cs="Verdana" w:eastAsia="Verdana" w:hAnsi="Verdana"/>
          <w:b w:val="0"/>
          <w:i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1"/>
          <w:i w:val="0"/>
          <w:smallCaps w:val="0"/>
          <w:strike w:val="0"/>
          <w:color w:val="000000"/>
          <w:sz w:val="20"/>
          <w:szCs w:val="20"/>
          <w:u w:val="single"/>
          <w:shd w:fill="auto" w:val="clear"/>
          <w:vertAlign w:val="baseline"/>
          <w:rtl w:val="0"/>
        </w:rPr>
        <w:t xml:space="preserve">NOTA DE PRENSA</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sz w:val="32"/>
          <w:szCs w:val="32"/>
        </w:rPr>
      </w:pPr>
      <w:r w:rsidDel="00000000" w:rsidR="00000000" w:rsidRPr="00000000">
        <w:rPr>
          <w:rFonts w:ascii="Verdana" w:cs="Verdana" w:eastAsia="Verdana" w:hAnsi="Verdana"/>
          <w:b w:val="1"/>
          <w:sz w:val="32"/>
          <w:szCs w:val="32"/>
          <w:rtl w:val="0"/>
        </w:rPr>
        <w:t xml:space="preserve">El Festival de Danza de Itálica 2023 presenta Cortijo de Cuarto como nuevo escenario donde se podrá disfrutar de seis propuestas intimistas</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sz w:val="32"/>
          <w:szCs w:val="32"/>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rPr>
      </w:pPr>
      <w:r w:rsidDel="00000000" w:rsidR="00000000" w:rsidRPr="00000000">
        <w:rPr>
          <w:rFonts w:ascii="Verdana" w:cs="Verdana" w:eastAsia="Verdana" w:hAnsi="Verdana"/>
          <w:b w:val="1"/>
          <w:rtl w:val="0"/>
        </w:rPr>
        <w:t xml:space="preserve"> El espacio escénico de Bellavista acogerá por primera vez los espectáculos de seis de las compañías de esta nueva edición, que arranca esta noche con Lali Ayguadé. Le siguen las próximas semanas Fernando Romero, Florencia Oz &amp; Isidora O’Ryan, Teatro del Velador, Sala Calero y Siberia Danza</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Verdana" w:cs="Verdana" w:eastAsia="Verdana" w:hAnsi="Verdana"/>
          <w:b w:val="1"/>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Sevilla, </w:t>
      </w:r>
      <w:r w:rsidDel="00000000" w:rsidR="00000000" w:rsidRPr="00000000">
        <w:rPr>
          <w:rFonts w:ascii="Verdana" w:cs="Verdana" w:eastAsia="Verdana" w:hAnsi="Verdana"/>
          <w:b w:val="1"/>
          <w:sz w:val="22"/>
          <w:szCs w:val="22"/>
          <w:rtl w:val="0"/>
        </w:rPr>
        <w:t xml:space="preserve">lunes 26</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de junio</w:t>
      </w:r>
      <w:r w:rsidDel="00000000" w:rsidR="00000000" w:rsidRPr="00000000">
        <w:rPr>
          <w:rFonts w:ascii="Verdana" w:cs="Verdana" w:eastAsia="Verdana" w:hAnsi="Verdana"/>
          <w:b w:val="1"/>
          <w:i w:val="0"/>
          <w:smallCaps w:val="0"/>
          <w:strike w:val="0"/>
          <w:color w:val="ff0000"/>
          <w:sz w:val="22"/>
          <w:szCs w:val="22"/>
          <w:u w:val="none"/>
          <w:shd w:fill="auto" w:val="clear"/>
          <w:vertAlign w:val="baseline"/>
          <w:rtl w:val="0"/>
        </w:rPr>
        <w:t xml:space="preserv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de 202</w:t>
      </w:r>
      <w:r w:rsidDel="00000000" w:rsidR="00000000" w:rsidRPr="00000000">
        <w:rPr>
          <w:rFonts w:ascii="Verdana" w:cs="Verdana" w:eastAsia="Verdana" w:hAnsi="Verdana"/>
          <w:b w:val="1"/>
          <w:sz w:val="22"/>
          <w:szCs w:val="22"/>
          <w:rtl w:val="0"/>
        </w:rPr>
        <w:t xml:space="preserve">3</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w:t>
      </w: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 La gran novedad de</w:t>
      </w:r>
      <w:r w:rsidDel="00000000" w:rsidR="00000000" w:rsidRPr="00000000">
        <w:rPr>
          <w:rFonts w:ascii="Verdana" w:cs="Verdana" w:eastAsia="Verdana" w:hAnsi="Verdana"/>
          <w:sz w:val="22"/>
          <w:szCs w:val="22"/>
          <w:rtl w:val="0"/>
        </w:rPr>
        <w:t xml:space="preserve">l Festival de Danza de Itálica 2023, </w:t>
      </w:r>
      <w:r w:rsidDel="00000000" w:rsidR="00000000" w:rsidRPr="00000000">
        <w:rPr>
          <w:rFonts w:ascii="Verdana" w:cs="Verdana" w:eastAsia="Verdana" w:hAnsi="Verdana"/>
          <w:b w:val="1"/>
          <w:sz w:val="22"/>
          <w:szCs w:val="22"/>
          <w:rtl w:val="0"/>
        </w:rPr>
        <w:t xml:space="preserve">organizado por la Diputación de Sevilla</w:t>
      </w:r>
      <w:r w:rsidDel="00000000" w:rsidR="00000000" w:rsidRPr="00000000">
        <w:rPr>
          <w:rFonts w:ascii="Verdana" w:cs="Verdana" w:eastAsia="Verdana" w:hAnsi="Verdana"/>
          <w:sz w:val="22"/>
          <w:szCs w:val="22"/>
          <w:rtl w:val="0"/>
        </w:rPr>
        <w:t xml:space="preserve">, es la incorporación de </w:t>
      </w: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 Cortijo de</w:t>
      </w:r>
      <w:r w:rsidDel="00000000" w:rsidR="00000000" w:rsidRPr="00000000">
        <w:rPr>
          <w:rFonts w:ascii="Verdana" w:cs="Verdana" w:eastAsia="Verdana" w:hAnsi="Verdana"/>
          <w:b w:val="1"/>
          <w:sz w:val="22"/>
          <w:szCs w:val="22"/>
          <w:rtl w:val="0"/>
        </w:rPr>
        <w:t xml:space="preserve"> Cuarto</w:t>
      </w:r>
      <w:r w:rsidDel="00000000" w:rsidR="00000000" w:rsidRPr="00000000">
        <w:rPr>
          <w:rFonts w:ascii="Verdana" w:cs="Verdana" w:eastAsia="Verdana" w:hAnsi="Verdana"/>
          <w:sz w:val="22"/>
          <w:szCs w:val="22"/>
          <w:rtl w:val="0"/>
        </w:rPr>
        <w:t xml:space="preserve"> como escenario emblemático por primera vez desde sus inicios. Este lugar se une al icónico </w:t>
      </w:r>
      <w:r w:rsidDel="00000000" w:rsidR="00000000" w:rsidRPr="00000000">
        <w:rPr>
          <w:rFonts w:ascii="Verdana" w:cs="Verdana" w:eastAsia="Verdana" w:hAnsi="Verdana"/>
          <w:b w:val="1"/>
          <w:sz w:val="22"/>
          <w:szCs w:val="22"/>
          <w:rtl w:val="0"/>
        </w:rPr>
        <w:t xml:space="preserve">Teatro Romano del Conjunto Arqueológico de Itálica</w:t>
      </w:r>
      <w:r w:rsidDel="00000000" w:rsidR="00000000" w:rsidRPr="00000000">
        <w:rPr>
          <w:rFonts w:ascii="Verdana" w:cs="Verdana" w:eastAsia="Verdana" w:hAnsi="Verdana"/>
          <w:sz w:val="22"/>
          <w:szCs w:val="22"/>
          <w:rtl w:val="0"/>
        </w:rPr>
        <w:t xml:space="preserve"> en Santiponce, creando una impresionante representación de vanguardia con la participación de </w:t>
      </w:r>
      <w:r w:rsidDel="00000000" w:rsidR="00000000" w:rsidRPr="00000000">
        <w:rPr>
          <w:rFonts w:ascii="Verdana" w:cs="Verdana" w:eastAsia="Verdana" w:hAnsi="Verdana"/>
          <w:b w:val="1"/>
          <w:sz w:val="22"/>
          <w:szCs w:val="22"/>
          <w:rtl w:val="0"/>
        </w:rPr>
        <w:t xml:space="preserve">destacadas compañías de danza nacional e internacional. </w:t>
      </w:r>
      <w:r w:rsidDel="00000000" w:rsidR="00000000" w:rsidRPr="00000000">
        <w:rPr>
          <w:rFonts w:ascii="Verdana" w:cs="Verdana" w:eastAsia="Verdana" w:hAnsi="Verdana"/>
          <w:sz w:val="22"/>
          <w:szCs w:val="22"/>
          <w:rtl w:val="0"/>
        </w:rPr>
        <w:t xml:space="preserve">En total, </w:t>
      </w:r>
      <w:r w:rsidDel="00000000" w:rsidR="00000000" w:rsidRPr="00000000">
        <w:rPr>
          <w:rFonts w:ascii="Verdana" w:cs="Verdana" w:eastAsia="Verdana" w:hAnsi="Verdana"/>
          <w:b w:val="1"/>
          <w:sz w:val="22"/>
          <w:szCs w:val="22"/>
          <w:rtl w:val="0"/>
        </w:rPr>
        <w:t xml:space="preserve">seis son los espectáculos</w:t>
      </w:r>
      <w:r w:rsidDel="00000000" w:rsidR="00000000" w:rsidRPr="00000000">
        <w:rPr>
          <w:rFonts w:ascii="Verdana" w:cs="Verdana" w:eastAsia="Verdana" w:hAnsi="Verdana"/>
          <w:sz w:val="22"/>
          <w:szCs w:val="22"/>
          <w:rtl w:val="0"/>
        </w:rPr>
        <w:t xml:space="preserve"> que cautivarán sobre las tablas de este </w:t>
      </w:r>
      <w:r w:rsidDel="00000000" w:rsidR="00000000" w:rsidRPr="00000000">
        <w:rPr>
          <w:rFonts w:ascii="Verdana" w:cs="Verdana" w:eastAsia="Verdana" w:hAnsi="Verdana"/>
          <w:b w:val="1"/>
          <w:sz w:val="22"/>
          <w:szCs w:val="22"/>
          <w:rtl w:val="0"/>
        </w:rPr>
        <w:t xml:space="preserve">valioso Patrimonio Histórico </w:t>
      </w:r>
      <w:r w:rsidDel="00000000" w:rsidR="00000000" w:rsidRPr="00000000">
        <w:rPr>
          <w:rFonts w:ascii="Verdana" w:cs="Verdana" w:eastAsia="Verdana" w:hAnsi="Verdana"/>
          <w:sz w:val="22"/>
          <w:szCs w:val="22"/>
          <w:rtl w:val="0"/>
        </w:rPr>
        <w:t xml:space="preserve">ubicado en el barrio de</w:t>
      </w:r>
      <w:r w:rsidDel="00000000" w:rsidR="00000000" w:rsidRPr="00000000">
        <w:rPr>
          <w:rFonts w:ascii="Verdana" w:cs="Verdana" w:eastAsia="Verdana" w:hAnsi="Verdana"/>
          <w:b w:val="1"/>
          <w:sz w:val="22"/>
          <w:szCs w:val="22"/>
          <w:rtl w:val="0"/>
        </w:rPr>
        <w:t xml:space="preserve"> Bellavista.</w:t>
      </w:r>
      <w:r w:rsidDel="00000000" w:rsidR="00000000" w:rsidRPr="00000000">
        <w:rPr>
          <w:rFonts w:ascii="Verdana" w:cs="Verdana" w:eastAsia="Verdana" w:hAnsi="Verdana"/>
          <w:sz w:val="22"/>
          <w:szCs w:val="22"/>
          <w:rtl w:val="0"/>
        </w:rPr>
        <w:t xml:space="preserv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La programación más intimista arranca esta noche de la mano de</w:t>
      </w:r>
      <w:r w:rsidDel="00000000" w:rsidR="00000000" w:rsidRPr="00000000">
        <w:rPr>
          <w:rFonts w:ascii="Verdana" w:cs="Verdana" w:eastAsia="Verdana" w:hAnsi="Verdana"/>
          <w:b w:val="1"/>
          <w:sz w:val="22"/>
          <w:szCs w:val="22"/>
          <w:rtl w:val="0"/>
        </w:rPr>
        <w:t xml:space="preserve"> ‘Runa’, creado por Lali Ayguadé.</w:t>
      </w:r>
      <w:r w:rsidDel="00000000" w:rsidR="00000000" w:rsidRPr="00000000">
        <w:rPr>
          <w:rFonts w:ascii="Verdana" w:cs="Verdana" w:eastAsia="Verdana" w:hAnsi="Verdana"/>
          <w:sz w:val="22"/>
          <w:szCs w:val="22"/>
          <w:rtl w:val="0"/>
        </w:rPr>
        <w:t xml:space="preserve"> Le siguen </w:t>
      </w:r>
      <w:r w:rsidDel="00000000" w:rsidR="00000000" w:rsidRPr="00000000">
        <w:rPr>
          <w:rFonts w:ascii="Verdana" w:cs="Verdana" w:eastAsia="Verdana" w:hAnsi="Verdana"/>
          <w:b w:val="1"/>
          <w:sz w:val="22"/>
          <w:szCs w:val="22"/>
          <w:rtl w:val="0"/>
        </w:rPr>
        <w:t xml:space="preserve">Fernando Romero, Florencia Oz e Isidora O'Ryan, el Teatro del Velador y la Sala Calero, y finaliza el próximo 13 de julio con Siberia Danza. </w:t>
      </w:r>
      <w:r w:rsidDel="00000000" w:rsidR="00000000" w:rsidRPr="00000000">
        <w:rPr>
          <w:rFonts w:ascii="Verdana" w:cs="Verdana" w:eastAsia="Verdana" w:hAnsi="Verdana"/>
          <w:sz w:val="22"/>
          <w:szCs w:val="22"/>
          <w:rtl w:val="0"/>
        </w:rPr>
        <w:t xml:space="preserve">Todos los espectáculos serán a partir de las</w:t>
      </w:r>
      <w:r w:rsidDel="00000000" w:rsidR="00000000" w:rsidRPr="00000000">
        <w:rPr>
          <w:rFonts w:ascii="Verdana" w:cs="Verdana" w:eastAsia="Verdana" w:hAnsi="Verdana"/>
          <w:b w:val="1"/>
          <w:sz w:val="22"/>
          <w:szCs w:val="22"/>
          <w:rtl w:val="0"/>
        </w:rPr>
        <w:t xml:space="preserve"> 22:30h.</w:t>
      </w:r>
      <w:r w:rsidDel="00000000" w:rsidR="00000000" w:rsidRPr="00000000">
        <w:rPr>
          <w:rFonts w:ascii="Verdana" w:cs="Verdana" w:eastAsia="Verdana" w:hAnsi="Verdana"/>
          <w:sz w:val="22"/>
          <w:szCs w:val="22"/>
          <w:rtl w:val="0"/>
        </w:rPr>
        <w:t xml:space="preserve">, y las </w:t>
      </w:r>
      <w:r w:rsidDel="00000000" w:rsidR="00000000" w:rsidRPr="00000000">
        <w:rPr>
          <w:rFonts w:ascii="Verdana" w:cs="Verdana" w:eastAsia="Verdana" w:hAnsi="Verdana"/>
          <w:b w:val="1"/>
          <w:sz w:val="22"/>
          <w:szCs w:val="22"/>
          <w:rtl w:val="0"/>
        </w:rPr>
        <w:t xml:space="preserve">entradas para la cita están disponibles en la web del Festival: </w:t>
      </w:r>
      <w:hyperlink r:id="rId7">
        <w:r w:rsidDel="00000000" w:rsidR="00000000" w:rsidRPr="00000000">
          <w:rPr>
            <w:rFonts w:ascii="Verdana" w:cs="Verdana" w:eastAsia="Verdana" w:hAnsi="Verdana"/>
            <w:b w:val="1"/>
            <w:color w:val="0000ff"/>
            <w:sz w:val="22"/>
            <w:szCs w:val="22"/>
            <w:u w:val="single"/>
            <w:rtl w:val="0"/>
          </w:rPr>
          <w:t xml:space="preserve">www.festivalitalica.es</w:t>
        </w:r>
      </w:hyperlink>
      <w:r w:rsidDel="00000000" w:rsidR="00000000" w:rsidRPr="00000000">
        <w:rPr>
          <w:rFonts w:ascii="Verdana" w:cs="Verdana" w:eastAsia="Verdana" w:hAnsi="Verdana"/>
          <w:sz w:val="22"/>
          <w:szCs w:val="22"/>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D">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Esta misma noche, la </w:t>
      </w:r>
      <w:r w:rsidDel="00000000" w:rsidR="00000000" w:rsidRPr="00000000">
        <w:rPr>
          <w:rFonts w:ascii="Verdana" w:cs="Verdana" w:eastAsia="Verdana" w:hAnsi="Verdana"/>
          <w:b w:val="1"/>
          <w:sz w:val="22"/>
          <w:szCs w:val="22"/>
          <w:rtl w:val="0"/>
        </w:rPr>
        <w:t xml:space="preserve">Compañía Lali Ayguadé</w:t>
      </w:r>
      <w:r w:rsidDel="00000000" w:rsidR="00000000" w:rsidRPr="00000000">
        <w:rPr>
          <w:rFonts w:ascii="Verdana" w:cs="Verdana" w:eastAsia="Verdana" w:hAnsi="Verdana"/>
          <w:sz w:val="22"/>
          <w:szCs w:val="22"/>
          <w:rtl w:val="0"/>
        </w:rPr>
        <w:t xml:space="preserve"> nos transportará con su espectáculo a un mundo ajeno, a un tiempo olvidado, en un caótico paisaje en el que dos almas exploran entre los escombros, buscando re-imaginar, volver a sentir lo que una vez fue, lo que alguna vez fueron. “</w:t>
      </w:r>
      <w:r w:rsidDel="00000000" w:rsidR="00000000" w:rsidRPr="00000000">
        <w:rPr>
          <w:rFonts w:ascii="Verdana" w:cs="Verdana" w:eastAsia="Verdana" w:hAnsi="Verdana"/>
          <w:b w:val="1"/>
          <w:sz w:val="22"/>
          <w:szCs w:val="22"/>
          <w:rtl w:val="0"/>
        </w:rPr>
        <w:t xml:space="preserve">Runa”, Premio Max 2023 a la mejor coreografía,</w:t>
      </w:r>
      <w:r w:rsidDel="00000000" w:rsidR="00000000" w:rsidRPr="00000000">
        <w:rPr>
          <w:rFonts w:ascii="Verdana" w:cs="Verdana" w:eastAsia="Verdana" w:hAnsi="Verdana"/>
          <w:sz w:val="22"/>
          <w:szCs w:val="22"/>
          <w:rtl w:val="0"/>
        </w:rPr>
        <w:t xml:space="preserve"> revela la hermosura de ese </w:t>
      </w:r>
      <w:r w:rsidDel="00000000" w:rsidR="00000000" w:rsidRPr="00000000">
        <w:rPr>
          <w:rFonts w:ascii="Verdana" w:cs="Verdana" w:eastAsia="Verdana" w:hAnsi="Verdana"/>
          <w:b w:val="1"/>
          <w:sz w:val="22"/>
          <w:szCs w:val="22"/>
          <w:rtl w:val="0"/>
        </w:rPr>
        <w:t xml:space="preserve">frágil pasado</w:t>
      </w:r>
      <w:r w:rsidDel="00000000" w:rsidR="00000000" w:rsidRPr="00000000">
        <w:rPr>
          <w:rFonts w:ascii="Verdana" w:cs="Verdana" w:eastAsia="Verdana" w:hAnsi="Verdana"/>
          <w:sz w:val="22"/>
          <w:szCs w:val="22"/>
          <w:rtl w:val="0"/>
        </w:rPr>
        <w:t xml:space="preserve">, del cual apenas queda rastro. En cada gesto danzante, en cada suspiro coreografiado, nos trasladan a un universo donde pasado y presente se entrelazan, donde las ruinas cobran vida y se convierten en el testimonio silencioso de nuestra existencia. En su danza, nos invitan a reflexionar, a contemplar la belleza efímera de la memoria y a encontrar la fuerza para seguir adelante. Con una importante evolución en su trayectoria artística, tanto a nivel nacional como internacional, gracias a su vez a las colaboraciones y múltiples premios en su haber, esta compañía ha dejado una profunda huella en la industria del espectáculo. Su fundadora, ha sido </w:t>
      </w:r>
      <w:r w:rsidDel="00000000" w:rsidR="00000000" w:rsidRPr="00000000">
        <w:rPr>
          <w:rFonts w:ascii="Verdana" w:cs="Verdana" w:eastAsia="Verdana" w:hAnsi="Verdana"/>
          <w:b w:val="1"/>
          <w:sz w:val="22"/>
          <w:szCs w:val="22"/>
          <w:rtl w:val="0"/>
        </w:rPr>
        <w:t xml:space="preserve">actriz protagonista del aclamado cortometraje ‘Timecode’,</w:t>
      </w:r>
      <w:r w:rsidDel="00000000" w:rsidR="00000000" w:rsidRPr="00000000">
        <w:rPr>
          <w:rFonts w:ascii="Verdana" w:cs="Verdana" w:eastAsia="Verdana" w:hAnsi="Verdana"/>
          <w:sz w:val="22"/>
          <w:szCs w:val="22"/>
          <w:rtl w:val="0"/>
        </w:rPr>
        <w:t xml:space="preserve"> que ha recibido reconocimientos de prestigio como la Palma de Oro en Cannes, el Premio Goya y el Premi Gaudí, entre otros, además de una nominación a los premios Oscar.</w:t>
      </w:r>
    </w:p>
    <w:p w:rsidR="00000000" w:rsidDel="00000000" w:rsidP="00000000" w:rsidRDefault="00000000" w:rsidRPr="00000000" w14:paraId="0000000E">
      <w:pPr>
        <w:widowControl w:val="0"/>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0F">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 precisamente el paso del tiempo, conduce al </w:t>
      </w:r>
      <w:r w:rsidDel="00000000" w:rsidR="00000000" w:rsidRPr="00000000">
        <w:rPr>
          <w:rFonts w:ascii="Verdana" w:cs="Verdana" w:eastAsia="Verdana" w:hAnsi="Verdana"/>
          <w:b w:val="1"/>
          <w:sz w:val="22"/>
          <w:szCs w:val="22"/>
          <w:rtl w:val="0"/>
        </w:rPr>
        <w:t xml:space="preserve">estreno absoluto de Fernando Romero, el primer bailaor flamenco en recibir el Premio Benois de la Danza en categoría de intérprete, el próximo 29 de junio. </w:t>
      </w:r>
      <w:r w:rsidDel="00000000" w:rsidR="00000000" w:rsidRPr="00000000">
        <w:rPr>
          <w:rFonts w:ascii="Verdana" w:cs="Verdana" w:eastAsia="Verdana" w:hAnsi="Verdana"/>
          <w:sz w:val="22"/>
          <w:szCs w:val="22"/>
          <w:rtl w:val="0"/>
        </w:rPr>
        <w:t xml:space="preserve">Bajo el título</w:t>
      </w:r>
      <w:r w:rsidDel="00000000" w:rsidR="00000000" w:rsidRPr="00000000">
        <w:rPr>
          <w:rFonts w:ascii="Verdana" w:cs="Verdana" w:eastAsia="Verdana" w:hAnsi="Verdana"/>
          <w:b w:val="1"/>
          <w:sz w:val="22"/>
          <w:szCs w:val="22"/>
          <w:rtl w:val="0"/>
        </w:rPr>
        <w:t xml:space="preserve"> ‘Estrellas eléctricas aplastadas por el tacón. Picasso Poeta’, </w:t>
      </w:r>
      <w:r w:rsidDel="00000000" w:rsidR="00000000" w:rsidRPr="00000000">
        <w:rPr>
          <w:rFonts w:ascii="Verdana" w:cs="Verdana" w:eastAsia="Verdana" w:hAnsi="Verdana"/>
          <w:sz w:val="22"/>
          <w:szCs w:val="22"/>
          <w:rtl w:val="0"/>
        </w:rPr>
        <w:t xml:space="preserve">el artista</w:t>
      </w:r>
      <w:r w:rsidDel="00000000" w:rsidR="00000000" w:rsidRPr="00000000">
        <w:rPr>
          <w:rFonts w:ascii="Verdana" w:cs="Verdana" w:eastAsia="Verdana" w:hAnsi="Verdana"/>
          <w:b w:val="1"/>
          <w:sz w:val="22"/>
          <w:szCs w:val="22"/>
          <w:rtl w:val="0"/>
        </w:rPr>
        <w:t xml:space="preserve"> </w:t>
      </w:r>
      <w:r w:rsidDel="00000000" w:rsidR="00000000" w:rsidRPr="00000000">
        <w:rPr>
          <w:rFonts w:ascii="Verdana" w:cs="Verdana" w:eastAsia="Verdana" w:hAnsi="Verdana"/>
          <w:sz w:val="22"/>
          <w:szCs w:val="22"/>
          <w:rtl w:val="0"/>
        </w:rPr>
        <w:t xml:space="preserve">se inspira en los métodos de escritura de Pablo Picasso, la faceta menos conocida del pintor. A través de una selección apasionante de sus poemas, se exploran diversas composiciones sonoras y experimentaciones lingüísticas. La propuesta se caracteriza por la </w:t>
      </w:r>
      <w:r w:rsidDel="00000000" w:rsidR="00000000" w:rsidRPr="00000000">
        <w:rPr>
          <w:rFonts w:ascii="Verdana" w:cs="Verdana" w:eastAsia="Verdana" w:hAnsi="Verdana"/>
          <w:b w:val="1"/>
          <w:sz w:val="22"/>
          <w:szCs w:val="22"/>
          <w:rtl w:val="0"/>
        </w:rPr>
        <w:t xml:space="preserve">libertad absoluta</w:t>
      </w:r>
      <w:r w:rsidDel="00000000" w:rsidR="00000000" w:rsidRPr="00000000">
        <w:rPr>
          <w:rFonts w:ascii="Verdana" w:cs="Verdana" w:eastAsia="Verdana" w:hAnsi="Verdana"/>
          <w:sz w:val="22"/>
          <w:szCs w:val="22"/>
          <w:rtl w:val="0"/>
        </w:rPr>
        <w:t xml:space="preserve"> y la combinación de diferentes lenguajes artísticos. Se materializa en la palabra, el movimiento, los colores y los gestos, abarcando múltiples perspectivas y recuerdos ligados a nuestra historia reciente. Además, desde el flamenco y la danza se comparte la búsqueda de innovación con la música de Erik Satie, amigo y colaborador de Picasso. En conjunto, se desafían las convenciones temporales y rítmicas, dando lugar a un enfoque con tintes que rozan la ironía y el absurdo.</w:t>
      </w:r>
    </w:p>
    <w:p w:rsidR="00000000" w:rsidDel="00000000" w:rsidP="00000000" w:rsidRDefault="00000000" w:rsidRPr="00000000" w14:paraId="00000010">
      <w:pPr>
        <w:widowControl w:val="0"/>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1">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w:t>
      </w:r>
      <w:r w:rsidDel="00000000" w:rsidR="00000000" w:rsidRPr="00000000">
        <w:rPr>
          <w:rFonts w:ascii="Verdana" w:cs="Verdana" w:eastAsia="Verdana" w:hAnsi="Verdana"/>
          <w:b w:val="1"/>
          <w:sz w:val="22"/>
          <w:szCs w:val="22"/>
          <w:rtl w:val="0"/>
        </w:rPr>
        <w:t xml:space="preserve">día 3 de julio</w:t>
      </w:r>
      <w:r w:rsidDel="00000000" w:rsidR="00000000" w:rsidRPr="00000000">
        <w:rPr>
          <w:rFonts w:ascii="Verdana" w:cs="Verdana" w:eastAsia="Verdana" w:hAnsi="Verdana"/>
          <w:sz w:val="22"/>
          <w:szCs w:val="22"/>
          <w:rtl w:val="0"/>
        </w:rPr>
        <w:t xml:space="preserve">, las dos almas de las mellizas </w:t>
      </w:r>
      <w:r w:rsidDel="00000000" w:rsidR="00000000" w:rsidRPr="00000000">
        <w:rPr>
          <w:rFonts w:ascii="Verdana" w:cs="Verdana" w:eastAsia="Verdana" w:hAnsi="Verdana"/>
          <w:b w:val="1"/>
          <w:sz w:val="22"/>
          <w:szCs w:val="22"/>
          <w:rtl w:val="0"/>
        </w:rPr>
        <w:t xml:space="preserve">Florencia Oz &amp; Isadora O’Ryan</w:t>
      </w:r>
      <w:r w:rsidDel="00000000" w:rsidR="00000000" w:rsidRPr="00000000">
        <w:rPr>
          <w:rFonts w:ascii="Verdana" w:cs="Verdana" w:eastAsia="Verdana" w:hAnsi="Verdana"/>
          <w:sz w:val="22"/>
          <w:szCs w:val="22"/>
          <w:rtl w:val="0"/>
        </w:rPr>
        <w:t xml:space="preserve"> se entrelazan en</w:t>
      </w:r>
      <w:r w:rsidDel="00000000" w:rsidR="00000000" w:rsidRPr="00000000">
        <w:rPr>
          <w:rFonts w:ascii="Verdana" w:cs="Verdana" w:eastAsia="Verdana" w:hAnsi="Verdana"/>
          <w:b w:val="1"/>
          <w:sz w:val="22"/>
          <w:szCs w:val="22"/>
          <w:rtl w:val="0"/>
        </w:rPr>
        <w:t xml:space="preserve"> ‘Antípodas’</w:t>
      </w:r>
      <w:r w:rsidDel="00000000" w:rsidR="00000000" w:rsidRPr="00000000">
        <w:rPr>
          <w:rFonts w:ascii="Verdana" w:cs="Verdana" w:eastAsia="Verdana" w:hAnsi="Verdana"/>
          <w:sz w:val="22"/>
          <w:szCs w:val="22"/>
          <w:rtl w:val="0"/>
        </w:rPr>
        <w:t xml:space="preserve">, una propuesta visual y sensorial, inspiradas en la figura mítica de El Doble, explorando la </w:t>
      </w:r>
      <w:r w:rsidDel="00000000" w:rsidR="00000000" w:rsidRPr="00000000">
        <w:rPr>
          <w:rFonts w:ascii="Verdana" w:cs="Verdana" w:eastAsia="Verdana" w:hAnsi="Verdana"/>
          <w:b w:val="1"/>
          <w:sz w:val="22"/>
          <w:szCs w:val="22"/>
          <w:rtl w:val="0"/>
        </w:rPr>
        <w:t xml:space="preserve">dualidad</w:t>
      </w:r>
      <w:r w:rsidDel="00000000" w:rsidR="00000000" w:rsidRPr="00000000">
        <w:rPr>
          <w:rFonts w:ascii="Verdana" w:cs="Verdana" w:eastAsia="Verdana" w:hAnsi="Verdana"/>
          <w:sz w:val="22"/>
          <w:szCs w:val="22"/>
          <w:rtl w:val="0"/>
        </w:rPr>
        <w:t xml:space="preserve"> y la identidad en escena. Sumergidas en una estética minimalista y contemporánea, persiguen la armonía y la elegancia simétrica. Tejen la historia de cuando eran una, el momento en que una dejó de ser otra para ser sí misma. El baile y el flamenco se fusionan con la percusión y la poesía visual, mientras una voz influye en la otra, el instrumento, la melodía y la poesía cantada. Entre cuerdas, voces, gestos y movimientos, este diálogo poético evoca recuerdos y sueños futuros. Cuestiona, desde el amor, los límites donde el yo y el otro se entrelazan.</w:t>
      </w:r>
    </w:p>
    <w:p w:rsidR="00000000" w:rsidDel="00000000" w:rsidP="00000000" w:rsidRDefault="00000000" w:rsidRPr="00000000" w14:paraId="00000012">
      <w:pPr>
        <w:widowControl w:val="0"/>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3">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Y siguiendo con este viaje de sensaciones, llega </w:t>
      </w:r>
      <w:r w:rsidDel="00000000" w:rsidR="00000000" w:rsidRPr="00000000">
        <w:rPr>
          <w:rFonts w:ascii="Verdana" w:cs="Verdana" w:eastAsia="Verdana" w:hAnsi="Verdana"/>
          <w:b w:val="1"/>
          <w:sz w:val="22"/>
          <w:szCs w:val="22"/>
          <w:rtl w:val="0"/>
        </w:rPr>
        <w:t xml:space="preserve">el día 6 de julio</w:t>
      </w:r>
      <w:r w:rsidDel="00000000" w:rsidR="00000000" w:rsidRPr="00000000">
        <w:rPr>
          <w:rFonts w:ascii="Verdana" w:cs="Verdana" w:eastAsia="Verdana" w:hAnsi="Verdana"/>
          <w:sz w:val="22"/>
          <w:szCs w:val="22"/>
          <w:rtl w:val="0"/>
        </w:rPr>
        <w:t xml:space="preserve">, uno de los principales referentes actuales en la renovación de la danza española y el baile flamenco, </w:t>
      </w:r>
      <w:r w:rsidDel="00000000" w:rsidR="00000000" w:rsidRPr="00000000">
        <w:rPr>
          <w:rFonts w:ascii="Verdana" w:cs="Verdana" w:eastAsia="Verdana" w:hAnsi="Verdana"/>
          <w:b w:val="1"/>
          <w:sz w:val="22"/>
          <w:szCs w:val="22"/>
          <w:rtl w:val="0"/>
        </w:rPr>
        <w:t xml:space="preserve">Sala Calero con su espectáculo ‘Finitud’. </w:t>
      </w:r>
      <w:r w:rsidDel="00000000" w:rsidR="00000000" w:rsidRPr="00000000">
        <w:rPr>
          <w:rFonts w:ascii="Verdana" w:cs="Verdana" w:eastAsia="Verdana" w:hAnsi="Verdana"/>
          <w:sz w:val="22"/>
          <w:szCs w:val="22"/>
          <w:rtl w:val="0"/>
        </w:rPr>
        <w:t xml:space="preserve">La obra invita a reflexionar sobre la conciencia del ser humano de que la vida es finita, rasgo distintivo respecto al resto de animales, que le otorga sin duda el secreto de la felicidad. Junto a tres músicos excepcionales: la cantaora Gema Caballero -también directora musical del espectáculo-, el guitarrista Javier Conde y el bajista Juanfe Pérez, la que fuera </w:t>
      </w:r>
      <w:r w:rsidDel="00000000" w:rsidR="00000000" w:rsidRPr="00000000">
        <w:rPr>
          <w:rFonts w:ascii="Verdana" w:cs="Verdana" w:eastAsia="Verdana" w:hAnsi="Verdana"/>
          <w:b w:val="1"/>
          <w:sz w:val="22"/>
          <w:szCs w:val="22"/>
          <w:rtl w:val="0"/>
        </w:rPr>
        <w:t xml:space="preserve">Premio revelación en el Festival de Jerez, y galardonada en el Certamen Coreográfico de Madrid, </w:t>
      </w:r>
      <w:r w:rsidDel="00000000" w:rsidR="00000000" w:rsidRPr="00000000">
        <w:rPr>
          <w:rFonts w:ascii="Verdana" w:cs="Verdana" w:eastAsia="Verdana" w:hAnsi="Verdana"/>
          <w:sz w:val="22"/>
          <w:szCs w:val="22"/>
          <w:rtl w:val="0"/>
        </w:rPr>
        <w:t xml:space="preserve">habla de la risa como lo más auténtico de nuestra experiencia vital, la belleza de los sueños ilimitados frente a esta existencia sentenciada. </w:t>
      </w:r>
    </w:p>
    <w:p w:rsidR="00000000" w:rsidDel="00000000" w:rsidP="00000000" w:rsidRDefault="00000000" w:rsidRPr="00000000" w14:paraId="00000014">
      <w:pPr>
        <w:widowControl w:val="0"/>
        <w:spacing w:line="276" w:lineRule="auto"/>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15">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Por su parte, el director y coreógrafo </w:t>
      </w:r>
      <w:r w:rsidDel="00000000" w:rsidR="00000000" w:rsidRPr="00000000">
        <w:rPr>
          <w:rFonts w:ascii="Verdana" w:cs="Verdana" w:eastAsia="Verdana" w:hAnsi="Verdana"/>
          <w:b w:val="1"/>
          <w:sz w:val="22"/>
          <w:szCs w:val="22"/>
          <w:rtl w:val="0"/>
        </w:rPr>
        <w:t xml:space="preserve">Juan Dolores Caballero</w:t>
      </w:r>
      <w:r w:rsidDel="00000000" w:rsidR="00000000" w:rsidRPr="00000000">
        <w:rPr>
          <w:rFonts w:ascii="Verdana" w:cs="Verdana" w:eastAsia="Verdana" w:hAnsi="Verdana"/>
          <w:sz w:val="22"/>
          <w:szCs w:val="22"/>
          <w:rtl w:val="0"/>
        </w:rPr>
        <w:t xml:space="preserve"> lidera con maestría la </w:t>
      </w:r>
      <w:r w:rsidDel="00000000" w:rsidR="00000000" w:rsidRPr="00000000">
        <w:rPr>
          <w:rFonts w:ascii="Verdana" w:cs="Verdana" w:eastAsia="Verdana" w:hAnsi="Verdana"/>
          <w:b w:val="1"/>
          <w:sz w:val="22"/>
          <w:szCs w:val="22"/>
          <w:rtl w:val="0"/>
        </w:rPr>
        <w:t xml:space="preserve">Compañía Teatro del Velador </w:t>
      </w:r>
      <w:r w:rsidDel="00000000" w:rsidR="00000000" w:rsidRPr="00000000">
        <w:rPr>
          <w:rFonts w:ascii="Verdana" w:cs="Verdana" w:eastAsia="Verdana" w:hAnsi="Verdana"/>
          <w:sz w:val="22"/>
          <w:szCs w:val="22"/>
          <w:rtl w:val="0"/>
        </w:rPr>
        <w:t xml:space="preserve">que protagoniza su</w:t>
      </w:r>
      <w:r w:rsidDel="00000000" w:rsidR="00000000" w:rsidRPr="00000000">
        <w:rPr>
          <w:rFonts w:ascii="Verdana" w:cs="Verdana" w:eastAsia="Verdana" w:hAnsi="Verdana"/>
          <w:b w:val="1"/>
          <w:sz w:val="22"/>
          <w:szCs w:val="22"/>
          <w:rtl w:val="0"/>
        </w:rPr>
        <w:t xml:space="preserve"> estreno absoluto el día 10 de julio con el espectáculo ‘Hamvito’, coproducción del Festival. </w:t>
      </w:r>
      <w:r w:rsidDel="00000000" w:rsidR="00000000" w:rsidRPr="00000000">
        <w:rPr>
          <w:rFonts w:ascii="Verdana" w:cs="Verdana" w:eastAsia="Verdana" w:hAnsi="Verdana"/>
          <w:sz w:val="22"/>
          <w:szCs w:val="22"/>
          <w:rtl w:val="0"/>
        </w:rPr>
        <w:t xml:space="preserve">Creatividad inagotable y un estilo en constante evolución, fruto de una visión del mundo única y una poética profunda. En su nueva creación, el escenario se llena de luces y sombras, mientras el alba y el anochecer danzan en el fondo. En este misterioso entorno, emergen seres humanos que transitan entre nosotros, ocultos e ignorados, víctimas de nuestro desprecio cortés. Caballero nos invita a adentrarnos en la vida oculta de estos seres, cuyas historias permanecen en silencio, esperando ser descubiertas, a través de escenografías y vestuarios meticulosamente diseñados.</w:t>
      </w:r>
    </w:p>
    <w:p w:rsidR="00000000" w:rsidDel="00000000" w:rsidP="00000000" w:rsidRDefault="00000000" w:rsidRPr="00000000" w14:paraId="00000016">
      <w:pPr>
        <w:widowControl w:val="0"/>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7">
      <w:pPr>
        <w:widowControl w:val="0"/>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Del misterio de las sombras, </w:t>
      </w:r>
      <w:r w:rsidDel="00000000" w:rsidR="00000000" w:rsidRPr="00000000">
        <w:rPr>
          <w:rFonts w:ascii="Verdana" w:cs="Verdana" w:eastAsia="Verdana" w:hAnsi="Verdana"/>
          <w:b w:val="1"/>
          <w:sz w:val="22"/>
          <w:szCs w:val="22"/>
          <w:rtl w:val="0"/>
        </w:rPr>
        <w:t xml:space="preserve">Siberia Danza </w:t>
      </w:r>
      <w:r w:rsidDel="00000000" w:rsidR="00000000" w:rsidRPr="00000000">
        <w:rPr>
          <w:rFonts w:ascii="Verdana" w:cs="Verdana" w:eastAsia="Verdana" w:hAnsi="Verdana"/>
          <w:sz w:val="22"/>
          <w:szCs w:val="22"/>
          <w:highlight w:val="white"/>
          <w:rtl w:val="0"/>
        </w:rPr>
        <w:t xml:space="preserve">―</w:t>
      </w:r>
      <w:r w:rsidDel="00000000" w:rsidR="00000000" w:rsidRPr="00000000">
        <w:rPr>
          <w:rFonts w:ascii="Verdana" w:cs="Verdana" w:eastAsia="Verdana" w:hAnsi="Verdana"/>
          <w:sz w:val="22"/>
          <w:szCs w:val="22"/>
          <w:rtl w:val="0"/>
        </w:rPr>
        <w:t xml:space="preserve">dirigida por </w:t>
      </w:r>
      <w:r w:rsidDel="00000000" w:rsidR="00000000" w:rsidRPr="00000000">
        <w:rPr>
          <w:rFonts w:ascii="Verdana" w:cs="Verdana" w:eastAsia="Verdana" w:hAnsi="Verdana"/>
          <w:b w:val="1"/>
          <w:sz w:val="22"/>
          <w:szCs w:val="22"/>
          <w:rtl w:val="0"/>
        </w:rPr>
        <w:t xml:space="preserve">Paloma Muñoz </w:t>
      </w:r>
      <w:r w:rsidDel="00000000" w:rsidR="00000000" w:rsidRPr="00000000">
        <w:rPr>
          <w:rFonts w:ascii="Verdana" w:cs="Verdana" w:eastAsia="Verdana" w:hAnsi="Verdana"/>
          <w:sz w:val="22"/>
          <w:szCs w:val="22"/>
          <w:rtl w:val="0"/>
        </w:rPr>
        <w:t xml:space="preserve">y ganadora del Bern Dance Award en 2022</w:t>
      </w:r>
      <w:r w:rsidDel="00000000" w:rsidR="00000000" w:rsidRPr="00000000">
        <w:rPr>
          <w:rFonts w:ascii="Verdana" w:cs="Verdana" w:eastAsia="Verdana" w:hAnsi="Verdana"/>
          <w:sz w:val="22"/>
          <w:szCs w:val="22"/>
          <w:highlight w:val="white"/>
          <w:rtl w:val="0"/>
        </w:rPr>
        <w:t xml:space="preserve">―</w:t>
      </w:r>
      <w:r w:rsidDel="00000000" w:rsidR="00000000" w:rsidRPr="00000000">
        <w:rPr>
          <w:rFonts w:ascii="Verdana" w:cs="Verdana" w:eastAsia="Verdana" w:hAnsi="Verdana"/>
          <w:sz w:val="22"/>
          <w:szCs w:val="22"/>
          <w:rtl w:val="0"/>
        </w:rPr>
        <w:t xml:space="preserve">, nos traslada a un universo puramente carnal, </w:t>
      </w:r>
      <w:r w:rsidDel="00000000" w:rsidR="00000000" w:rsidRPr="00000000">
        <w:rPr>
          <w:rFonts w:ascii="Verdana" w:cs="Verdana" w:eastAsia="Verdana" w:hAnsi="Verdana"/>
          <w:b w:val="1"/>
          <w:sz w:val="22"/>
          <w:szCs w:val="22"/>
          <w:rtl w:val="0"/>
        </w:rPr>
        <w:t xml:space="preserve">el próximo 13 de julio, clausurando dicho espacio</w:t>
      </w:r>
      <w:r w:rsidDel="00000000" w:rsidR="00000000" w:rsidRPr="00000000">
        <w:rPr>
          <w:rFonts w:ascii="Verdana" w:cs="Verdana" w:eastAsia="Verdana" w:hAnsi="Verdana"/>
          <w:sz w:val="22"/>
          <w:szCs w:val="22"/>
          <w:rtl w:val="0"/>
        </w:rPr>
        <w:t xml:space="preserve">. </w:t>
      </w:r>
      <w:r w:rsidDel="00000000" w:rsidR="00000000" w:rsidRPr="00000000">
        <w:rPr>
          <w:rFonts w:ascii="Verdana" w:cs="Verdana" w:eastAsia="Verdana" w:hAnsi="Verdana"/>
          <w:b w:val="1"/>
          <w:sz w:val="22"/>
          <w:szCs w:val="22"/>
          <w:rtl w:val="0"/>
        </w:rPr>
        <w:t xml:space="preserve">‘La Piel Vacía’ </w:t>
      </w:r>
      <w:r w:rsidDel="00000000" w:rsidR="00000000" w:rsidRPr="00000000">
        <w:rPr>
          <w:rFonts w:ascii="Verdana" w:cs="Verdana" w:eastAsia="Verdana" w:hAnsi="Verdana"/>
          <w:sz w:val="22"/>
          <w:szCs w:val="22"/>
          <w:rtl w:val="0"/>
        </w:rPr>
        <w:t xml:space="preserve">es una obra de danza que explora la piel como límite y medio. A través de la danza, la arquitectura corporal y el diseño espacial, revela algo indescriptible que desafía las palabras, cautivando nuestros sentidos. Con un enfoque técnico y dinámico, el sonido y el vestuario expanden la percepción de las formas. El espacio escénico y la iluminación crean un ambiente único, permitiendo al espectador traspasar la piel y entregarse a sus sentidos.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Verdana" w:cs="Verdana" w:eastAsia="Verdana" w:hAnsi="Verdana"/>
          <w:b w:val="1"/>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i w:val="0"/>
          <w:smallCaps w:val="0"/>
          <w:strike w:val="0"/>
          <w:color w:val="000000"/>
          <w:sz w:val="22"/>
          <w:szCs w:val="22"/>
          <w:u w:val="none"/>
          <w:shd w:fill="auto" w:val="clear"/>
          <w:vertAlign w:val="baseline"/>
          <w:rtl w:val="0"/>
        </w:rPr>
        <w:t xml:space="preserve">Festival Internacional de Danza de Itálica 202</w:t>
      </w:r>
      <w:r w:rsidDel="00000000" w:rsidR="00000000" w:rsidRPr="00000000">
        <w:rPr>
          <w:rFonts w:ascii="Verdana" w:cs="Verdana" w:eastAsia="Verdana" w:hAnsi="Verdana"/>
          <w:b w:val="1"/>
          <w:sz w:val="22"/>
          <w:szCs w:val="22"/>
          <w:rtl w:val="0"/>
        </w:rPr>
        <w:t xml:space="preserve">3</w:t>
      </w:r>
      <w:r w:rsidDel="00000000" w:rsidR="00000000" w:rsidRPr="00000000">
        <w:rPr>
          <w:rtl w:val="0"/>
        </w:rPr>
      </w:r>
    </w:p>
    <w:p w:rsidR="00000000" w:rsidDel="00000000" w:rsidP="00000000" w:rsidRDefault="00000000" w:rsidRPr="00000000" w14:paraId="0000001A">
      <w:pPr>
        <w:spacing w:line="276" w:lineRule="auto"/>
        <w:jc w:val="both"/>
        <w:rPr>
          <w:rFonts w:ascii="Verdana" w:cs="Verdana" w:eastAsia="Verdana" w:hAnsi="Verdana"/>
          <w:sz w:val="22"/>
          <w:szCs w:val="22"/>
          <w:vertAlign w:val="baseline"/>
        </w:rPr>
      </w:pPr>
      <w:r w:rsidDel="00000000" w:rsidR="00000000" w:rsidRPr="00000000">
        <w:rPr>
          <w:rtl w:val="0"/>
        </w:rPr>
      </w:r>
    </w:p>
    <w:p w:rsidR="00000000" w:rsidDel="00000000" w:rsidP="00000000" w:rsidRDefault="00000000" w:rsidRPr="00000000" w14:paraId="0000001B">
      <w:pPr>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El Festival Internacional de Danza de Itálica, en su edición 2023, cuenta con la participación de </w:t>
      </w:r>
      <w:r w:rsidDel="00000000" w:rsidR="00000000" w:rsidRPr="00000000">
        <w:rPr>
          <w:rFonts w:ascii="Verdana" w:cs="Verdana" w:eastAsia="Verdana" w:hAnsi="Verdana"/>
          <w:b w:val="1"/>
          <w:sz w:val="22"/>
          <w:szCs w:val="22"/>
          <w:rtl w:val="0"/>
        </w:rPr>
        <w:t xml:space="preserve">14 compañías nacionales e internacionales</w:t>
      </w:r>
      <w:r w:rsidDel="00000000" w:rsidR="00000000" w:rsidRPr="00000000">
        <w:rPr>
          <w:rFonts w:ascii="Verdana" w:cs="Verdana" w:eastAsia="Verdana" w:hAnsi="Verdana"/>
          <w:sz w:val="22"/>
          <w:szCs w:val="22"/>
          <w:rtl w:val="0"/>
        </w:rPr>
        <w:t xml:space="preserve"> —Suecia, Italia y Francia-  con una programación en la que se dan la mano la danza contemporánea y el baile flamenco más vanguardista y en la que el público va a asistir a 5 estrenos absolutos y a 5 espectáculos coproducidos por el Festival.</w:t>
      </w:r>
    </w:p>
    <w:p w:rsidR="00000000" w:rsidDel="00000000" w:rsidP="00000000" w:rsidRDefault="00000000" w:rsidRPr="00000000" w14:paraId="0000001C">
      <w:pPr>
        <w:spacing w:line="276" w:lineRule="auto"/>
        <w:jc w:val="both"/>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 </w:t>
      </w:r>
    </w:p>
    <w:p w:rsidR="00000000" w:rsidDel="00000000" w:rsidP="00000000" w:rsidRDefault="00000000" w:rsidRPr="00000000" w14:paraId="0000001D">
      <w:pPr>
        <w:spacing w:line="276" w:lineRule="auto"/>
        <w:jc w:val="both"/>
        <w:rPr>
          <w:rFonts w:ascii="Verdana" w:cs="Verdana" w:eastAsia="Verdana" w:hAnsi="Verdana"/>
          <w:b w:val="1"/>
          <w:sz w:val="22"/>
          <w:szCs w:val="22"/>
        </w:rPr>
      </w:pPr>
      <w:r w:rsidDel="00000000" w:rsidR="00000000" w:rsidRPr="00000000">
        <w:rPr>
          <w:rFonts w:ascii="Verdana" w:cs="Verdana" w:eastAsia="Verdana" w:hAnsi="Verdana"/>
          <w:sz w:val="22"/>
          <w:szCs w:val="22"/>
          <w:rtl w:val="0"/>
        </w:rPr>
        <w:t xml:space="preserve">La nueva edición arrancó el pasado </w:t>
      </w:r>
      <w:r w:rsidDel="00000000" w:rsidR="00000000" w:rsidRPr="00000000">
        <w:rPr>
          <w:rFonts w:ascii="Verdana" w:cs="Verdana" w:eastAsia="Verdana" w:hAnsi="Verdana"/>
          <w:b w:val="1"/>
          <w:sz w:val="22"/>
          <w:szCs w:val="22"/>
          <w:rtl w:val="0"/>
        </w:rPr>
        <w:t xml:space="preserve">20 de junio y se clausura el próximo 15 de julio</w:t>
      </w:r>
      <w:r w:rsidDel="00000000" w:rsidR="00000000" w:rsidRPr="00000000">
        <w:rPr>
          <w:rFonts w:ascii="Verdana" w:cs="Verdana" w:eastAsia="Verdana" w:hAnsi="Verdana"/>
          <w:sz w:val="22"/>
          <w:szCs w:val="22"/>
          <w:rtl w:val="0"/>
        </w:rPr>
        <w:t xml:space="preserve">, en su escenario habitual, el que le confiere su seña de identidad: el Teatro Romano del Conjunto Arqueológico de Itálica, en Santiponce, donde se celebrarán espectáculos los </w:t>
      </w:r>
      <w:r w:rsidDel="00000000" w:rsidR="00000000" w:rsidRPr="00000000">
        <w:rPr>
          <w:rFonts w:ascii="Verdana" w:cs="Verdana" w:eastAsia="Verdana" w:hAnsi="Verdana"/>
          <w:b w:val="1"/>
          <w:sz w:val="22"/>
          <w:szCs w:val="22"/>
          <w:rtl w:val="0"/>
        </w:rPr>
        <w:t xml:space="preserve">martes, miércoles, viernes y sábados</w:t>
      </w:r>
      <w:r w:rsidDel="00000000" w:rsidR="00000000" w:rsidRPr="00000000">
        <w:rPr>
          <w:rFonts w:ascii="Verdana" w:cs="Verdana" w:eastAsia="Verdana" w:hAnsi="Verdana"/>
          <w:sz w:val="22"/>
          <w:szCs w:val="22"/>
          <w:rtl w:val="0"/>
        </w:rPr>
        <w:t xml:space="preserve">. Como novedad, se incorpora a Itálica un nuevo espacio escénico, </w:t>
      </w:r>
      <w:r w:rsidDel="00000000" w:rsidR="00000000" w:rsidRPr="00000000">
        <w:rPr>
          <w:rFonts w:ascii="Verdana" w:cs="Verdana" w:eastAsia="Verdana" w:hAnsi="Verdana"/>
          <w:b w:val="1"/>
          <w:sz w:val="22"/>
          <w:szCs w:val="22"/>
          <w:rtl w:val="0"/>
        </w:rPr>
        <w:t xml:space="preserve">Cortijo de Cuarto de Bellavista,</w:t>
      </w:r>
      <w:r w:rsidDel="00000000" w:rsidR="00000000" w:rsidRPr="00000000">
        <w:rPr>
          <w:rFonts w:ascii="Verdana" w:cs="Verdana" w:eastAsia="Verdana" w:hAnsi="Verdana"/>
          <w:sz w:val="22"/>
          <w:szCs w:val="22"/>
          <w:rtl w:val="0"/>
        </w:rPr>
        <w:t xml:space="preserve"> que acogerá los espectáculos más intimistas y de apoyo a la creación artística de vanguardia,</w:t>
      </w:r>
      <w:r w:rsidDel="00000000" w:rsidR="00000000" w:rsidRPr="00000000">
        <w:rPr>
          <w:rFonts w:ascii="Verdana" w:cs="Verdana" w:eastAsia="Verdana" w:hAnsi="Verdana"/>
          <w:b w:val="1"/>
          <w:sz w:val="22"/>
          <w:szCs w:val="22"/>
          <w:rtl w:val="0"/>
        </w:rPr>
        <w:t xml:space="preserve"> los lunes y jueves. </w:t>
      </w:r>
    </w:p>
    <w:p w:rsidR="00000000" w:rsidDel="00000000" w:rsidP="00000000" w:rsidRDefault="00000000" w:rsidRPr="00000000" w14:paraId="0000001E">
      <w:pPr>
        <w:widowControl w:val="0"/>
        <w:spacing w:line="276" w:lineRule="auto"/>
        <w:jc w:val="both"/>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20">
      <w:pPr>
        <w:spacing w:line="276" w:lineRule="auto"/>
        <w:rPr>
          <w:rFonts w:ascii="Verdana" w:cs="Verdana" w:eastAsia="Verdana" w:hAnsi="Verdana"/>
          <w:b w:val="1"/>
          <w:i w:val="0"/>
          <w:smallCaps w:val="0"/>
          <w:strike w:val="0"/>
          <w:color w:val="000000"/>
          <w:sz w:val="22"/>
          <w:szCs w:val="22"/>
          <w:u w:val="single"/>
          <w:shd w:fill="auto" w:val="clear"/>
          <w:vertAlign w:val="baseline"/>
        </w:rPr>
      </w:pPr>
      <w:r w:rsidDel="00000000" w:rsidR="00000000" w:rsidRPr="00000000">
        <w:rPr>
          <w:rFonts w:ascii="Verdana" w:cs="Verdana" w:eastAsia="Verdana" w:hAnsi="Verdana"/>
          <w:b w:val="1"/>
          <w:sz w:val="22"/>
          <w:szCs w:val="22"/>
          <w:u w:val="single"/>
          <w:rtl w:val="0"/>
        </w:rPr>
        <w:t xml:space="preserve">M</w:t>
      </w:r>
      <w:r w:rsidDel="00000000" w:rsidR="00000000" w:rsidRPr="00000000">
        <w:rPr>
          <w:rFonts w:ascii="Verdana" w:cs="Verdana" w:eastAsia="Verdana" w:hAnsi="Verdana"/>
          <w:b w:val="1"/>
          <w:i w:val="0"/>
          <w:smallCaps w:val="0"/>
          <w:strike w:val="0"/>
          <w:color w:val="000000"/>
          <w:sz w:val="22"/>
          <w:szCs w:val="22"/>
          <w:u w:val="single"/>
          <w:shd w:fill="auto" w:val="clear"/>
          <w:vertAlign w:val="baseline"/>
          <w:rtl w:val="0"/>
        </w:rPr>
        <w:t xml:space="preserve">aterial para prensa</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i w:val="0"/>
          <w:smallCaps w:val="0"/>
          <w:strike w:val="0"/>
          <w:color w:val="0000ff"/>
          <w:sz w:val="22"/>
          <w:szCs w:val="22"/>
          <w:u w:val="none"/>
          <w:shd w:fill="auto" w:val="clear"/>
          <w:vertAlign w:val="baseline"/>
        </w:rPr>
      </w:pPr>
      <w:hyperlink r:id="rId8">
        <w:r w:rsidDel="00000000" w:rsidR="00000000" w:rsidRPr="00000000">
          <w:rPr>
            <w:rFonts w:ascii="Verdana" w:cs="Verdana" w:eastAsia="Verdana" w:hAnsi="Verdana"/>
            <w:b w:val="1"/>
            <w:i w:val="0"/>
            <w:smallCaps w:val="0"/>
            <w:strike w:val="0"/>
            <w:color w:val="0000ff"/>
            <w:sz w:val="22"/>
            <w:szCs w:val="22"/>
            <w:u w:val="single"/>
            <w:shd w:fill="auto" w:val="clear"/>
            <w:vertAlign w:val="baseline"/>
            <w:rtl w:val="0"/>
          </w:rPr>
          <w:t xml:space="preserve">Más información</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hyperlink r:id="rId9">
        <w:r w:rsidDel="00000000" w:rsidR="00000000" w:rsidRPr="00000000">
          <w:rPr>
            <w:rFonts w:ascii="Verdana" w:cs="Verdana" w:eastAsia="Verdana" w:hAnsi="Verdana"/>
            <w:b w:val="1"/>
            <w:color w:val="1155cc"/>
            <w:sz w:val="22"/>
            <w:szCs w:val="22"/>
            <w:u w:val="single"/>
            <w:rtl w:val="0"/>
          </w:rPr>
          <w:t xml:space="preserve">Descargar imágenes de la presentación</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hyperlink r:id="rId10">
        <w:r w:rsidDel="00000000" w:rsidR="00000000" w:rsidRPr="00000000">
          <w:rPr>
            <w:rFonts w:ascii="Verdana" w:cs="Verdana" w:eastAsia="Verdana" w:hAnsi="Verdana"/>
            <w:b w:val="1"/>
            <w:color w:val="1155cc"/>
            <w:sz w:val="22"/>
            <w:szCs w:val="22"/>
            <w:u w:val="single"/>
            <w:rtl w:val="0"/>
          </w:rPr>
          <w:t xml:space="preserve">Descargar imágenes de las cías</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hyperlink r:id="rId11">
        <w:r w:rsidDel="00000000" w:rsidR="00000000" w:rsidRPr="00000000">
          <w:rPr>
            <w:rFonts w:ascii="Verdana" w:cs="Verdana" w:eastAsia="Verdana" w:hAnsi="Verdana"/>
            <w:b w:val="1"/>
            <w:i w:val="0"/>
            <w:smallCaps w:val="0"/>
            <w:strike w:val="0"/>
            <w:color w:val="1155cc"/>
            <w:sz w:val="22"/>
            <w:szCs w:val="22"/>
            <w:u w:val="single"/>
            <w:shd w:fill="auto" w:val="clear"/>
            <w:vertAlign w:val="baseline"/>
            <w:rtl w:val="0"/>
          </w:rPr>
          <w:t xml:space="preserve">Descargar dossier</w:t>
        </w:r>
      </w:hyperlink>
      <w:hyperlink r:id="rId12">
        <w:r w:rsidDel="00000000" w:rsidR="00000000" w:rsidRPr="00000000">
          <w:rPr>
            <w:rFonts w:ascii="Verdana" w:cs="Verdana" w:eastAsia="Verdana" w:hAnsi="Verdana"/>
            <w:b w:val="1"/>
            <w:color w:val="1155cc"/>
            <w:sz w:val="22"/>
            <w:szCs w:val="22"/>
            <w:u w:val="single"/>
            <w:rtl w:val="0"/>
          </w:rPr>
          <w:t xml:space="preserve">es</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hyperlink r:id="rId13">
        <w:r w:rsidDel="00000000" w:rsidR="00000000" w:rsidRPr="00000000">
          <w:rPr>
            <w:rFonts w:ascii="Verdana" w:cs="Verdana" w:eastAsia="Verdana" w:hAnsi="Verdana"/>
            <w:b w:val="1"/>
            <w:color w:val="1155cc"/>
            <w:sz w:val="22"/>
            <w:szCs w:val="22"/>
            <w:u w:val="single"/>
            <w:rtl w:val="0"/>
          </w:rPr>
          <w:t xml:space="preserve">Teaser– Runa - Lali Ayguadé</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hyperlink r:id="rId14">
        <w:r w:rsidDel="00000000" w:rsidR="00000000" w:rsidRPr="00000000">
          <w:rPr>
            <w:rFonts w:ascii="Verdana" w:cs="Verdana" w:eastAsia="Verdana" w:hAnsi="Verdana"/>
            <w:b w:val="1"/>
            <w:color w:val="1155cc"/>
            <w:sz w:val="22"/>
            <w:szCs w:val="22"/>
            <w:u w:val="single"/>
            <w:rtl w:val="0"/>
          </w:rPr>
          <w:t xml:space="preserve">Teaser - ‘Antípodas’ Florencia Oz &amp; Isadora O’Ryan</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hyperlink r:id="rId15">
        <w:r w:rsidDel="00000000" w:rsidR="00000000" w:rsidRPr="00000000">
          <w:rPr>
            <w:rFonts w:ascii="Verdana" w:cs="Verdana" w:eastAsia="Verdana" w:hAnsi="Verdana"/>
            <w:b w:val="1"/>
            <w:color w:val="1155cc"/>
            <w:sz w:val="22"/>
            <w:szCs w:val="22"/>
            <w:u w:val="single"/>
            <w:rtl w:val="0"/>
          </w:rPr>
          <w:t xml:space="preserve">Teaser - ‘Finitud’ - Sala Calero </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hyperlink r:id="rId16">
        <w:r w:rsidDel="00000000" w:rsidR="00000000" w:rsidRPr="00000000">
          <w:rPr>
            <w:rFonts w:ascii="Verdana" w:cs="Verdana" w:eastAsia="Verdana" w:hAnsi="Verdana"/>
            <w:b w:val="1"/>
            <w:color w:val="1155cc"/>
            <w:sz w:val="22"/>
            <w:szCs w:val="22"/>
            <w:u w:val="single"/>
            <w:rtl w:val="0"/>
          </w:rPr>
          <w:t xml:space="preserve">Teaser - ‘La Piel Vacía’ - Siberia </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Verdana" w:cs="Verdana" w:eastAsia="Verdana" w:hAnsi="Verdana"/>
          <w:b w:val="1"/>
          <w:color w:val="ff0000"/>
          <w:sz w:val="22"/>
          <w:szCs w:val="22"/>
        </w:rPr>
      </w:pPr>
      <w:r w:rsidDel="00000000" w:rsidR="00000000" w:rsidRPr="00000000">
        <w:rPr>
          <w:rtl w:val="0"/>
        </w:rPr>
      </w:r>
    </w:p>
    <w:sectPr>
      <w:headerReference r:id="rId17" w:type="default"/>
      <w:footerReference r:id="rId18" w:type="default"/>
      <w:pgSz w:h="16840" w:w="11900" w:orient="portrait"/>
      <w:pgMar w:bottom="1887" w:top="3073" w:left="1134" w:right="1134" w:header="1134" w:footer="85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Verdan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游ゴシック体 ボールド"/>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left"/>
      <w:rPr>
        <w:rFonts w:ascii="游ゴシック体 ボールド" w:cs="游ゴシック体 ボールド" w:eastAsia="游ゴシック体 ボールド" w:hAnsi="游ゴシック体 ボールド"/>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center"/>
      <w:rPr>
        <w:rFonts w:ascii="Century Gothic" w:cs="Century Gothic" w:eastAsia="Century Gothic" w:hAnsi="Century Gothic"/>
        <w:b w:val="1"/>
        <w:i w:val="1"/>
        <w:smallCaps w:val="0"/>
        <w:strike w:val="0"/>
        <w:color w:val="000000"/>
        <w:sz w:val="14"/>
        <w:szCs w:val="14"/>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Gabinete de Comunicación</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Diputación de Sevilla</w:t>
      <w:tab/>
    </w: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Av. Menéndez Pelayo, 32 41071</w:t>
    </w:r>
    <w:r w:rsidDel="00000000" w:rsidR="00000000" w:rsidRPr="00000000">
      <w:rPr>
        <w:rFonts w:ascii="Arimo" w:cs="Arimo" w:eastAsia="Arimo" w:hAnsi="Arimo"/>
        <w:b w:val="0"/>
        <w:i w:val="0"/>
        <w:smallCaps w:val="0"/>
        <w:strike w:val="0"/>
        <w:color w:val="000000"/>
        <w:sz w:val="14"/>
        <w:szCs w:val="14"/>
        <w:u w:val="none"/>
        <w:shd w:fill="auto" w:val="clear"/>
        <w:vertAlign w:val="baseline"/>
        <w:rtl w:val="0"/>
      </w:rPr>
      <w:br w:type="textWrapping"/>
    </w:r>
    <w:r w:rsidDel="00000000" w:rsidR="00000000" w:rsidRPr="00000000">
      <w:rPr>
        <w:rFonts w:ascii="Century Gothic" w:cs="Century Gothic" w:eastAsia="Century Gothic" w:hAnsi="Century Gothic"/>
        <w:b w:val="1"/>
        <w:i w:val="1"/>
        <w:smallCaps w:val="0"/>
        <w:strike w:val="0"/>
        <w:color w:val="000000"/>
        <w:sz w:val="14"/>
        <w:szCs w:val="14"/>
        <w:u w:val="none"/>
        <w:shd w:fill="auto" w:val="clear"/>
        <w:vertAlign w:val="baseline"/>
        <w:rtl w:val="0"/>
      </w:rPr>
      <w:t xml:space="preserve">954 55 24 09  comunicacion@dipusevilla.es</w:t>
      <w:tab/>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center" w:leader="none" w:pos="4818"/>
        <w:tab w:val="right" w:leader="none" w:pos="9637"/>
        <w:tab w:val="right" w:leader="none" w:pos="961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585075" cy="10721975"/>
              <wp:effectExtent b="0" l="0" r="0" t="0"/>
              <wp:wrapNone/>
              <wp:docPr id="1073741860" name=""/>
              <a:graphic>
                <a:graphicData uri="http://schemas.microsoft.com/office/word/2010/wordprocessingShape">
                  <wps:wsp>
                    <wps:cNvSpPr/>
                    <wps:cNvPr id="17" name="Shape 17"/>
                    <wps:spPr>
                      <a:xfrm>
                        <a:off x="1567750" y="0"/>
                        <a:ext cx="75565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-14283</wp:posOffset>
              </wp:positionH>
              <wp:positionV relativeFrom="page">
                <wp:posOffset>-14283</wp:posOffset>
              </wp:positionV>
              <wp:extent cx="7585075" cy="10721975"/>
              <wp:effectExtent b="0" l="0" r="0" t="0"/>
              <wp:wrapNone/>
              <wp:docPr id="107374186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7585075" cy="107219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703580</wp:posOffset>
              </wp:positionH>
              <wp:positionV relativeFrom="page">
                <wp:posOffset>735330</wp:posOffset>
              </wp:positionV>
              <wp:extent cx="2274577" cy="1062996"/>
              <wp:effectExtent b="0" l="0" r="0" t="0"/>
              <wp:wrapNone/>
              <wp:docPr descr="Picture 1" id="1073741861" name=""/>
              <a:graphic>
                <a:graphicData uri="http://schemas.microsoft.com/office/word/2010/wordprocessingGroup">
                  <wpg:wgp>
                    <wpg:cNvGrpSpPr/>
                    <wpg:grpSpPr>
                      <a:xfrm>
                        <a:off x="4208700" y="3248500"/>
                        <a:ext cx="2274577" cy="1062996"/>
                        <a:chOff x="4208700" y="3248500"/>
                        <a:chExt cx="2274600" cy="1063000"/>
                      </a:xfrm>
                    </wpg:grpSpPr>
                    <wpg:grpSp>
                      <wpg:cNvGrpSpPr/>
                      <wpg:grpSpPr>
                        <a:xfrm>
                          <a:off x="4208712" y="3248502"/>
                          <a:ext cx="2274577" cy="1062996"/>
                          <a:chOff x="4208700" y="3248500"/>
                          <a:chExt cx="2274600" cy="1063000"/>
                        </a:xfrm>
                      </wpg:grpSpPr>
                      <wps:wsp>
                        <wps:cNvSpPr/>
                        <wps:cNvPr id="3" name="Shape 3"/>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2" y="3248502"/>
                            <a:ext cx="2274577" cy="1062996"/>
                            <a:chOff x="4208700" y="3248500"/>
                            <a:chExt cx="2274600" cy="1063000"/>
                          </a:xfrm>
                        </wpg:grpSpPr>
                        <wps:wsp>
                          <wps:cNvSpPr/>
                          <wps:cNvPr id="20" name="Shape 20"/>
                          <wps:spPr>
                            <a:xfrm>
                              <a:off x="4208700" y="3248500"/>
                              <a:ext cx="2274600" cy="106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08711" y="3248501"/>
                              <a:ext cx="2274578" cy="1062997"/>
                              <a:chOff x="-1" y="-1"/>
                              <a:chExt cx="2274577" cy="1062996"/>
                            </a:xfrm>
                          </wpg:grpSpPr>
                          <wps:wsp>
                            <wps:cNvSpPr/>
                            <wps:cNvPr id="22" name="Shape 22"/>
                            <wps:spPr>
                              <a:xfrm>
                                <a:off x="0" y="0"/>
                                <a:ext cx="2274575" cy="1062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1" y="-1"/>
                                <a:ext cx="2274575" cy="1062996"/>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1.jpeg" id="24" name="Shape 24"/>
                              <pic:cNvPicPr preferRelativeResize="0"/>
                            </pic:nvPicPr>
                            <pic:blipFill rotWithShape="1">
                              <a:blip r:embed="rId2">
                                <a:alphaModFix/>
                              </a:blip>
                              <a:srcRect b="0" l="0" r="0" t="0"/>
                              <a:stretch/>
                            </pic:blipFill>
                            <pic:spPr>
                              <a:xfrm>
                                <a:off x="-1" y="-1"/>
                                <a:ext cx="2274577" cy="1062996"/>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703580</wp:posOffset>
              </wp:positionH>
              <wp:positionV relativeFrom="page">
                <wp:posOffset>735330</wp:posOffset>
              </wp:positionV>
              <wp:extent cx="2274577" cy="1062996"/>
              <wp:effectExtent b="0" l="0" r="0" t="0"/>
              <wp:wrapNone/>
              <wp:docPr descr="Picture 1" id="1073741861" name="image4.png"/>
              <a:graphic>
                <a:graphicData uri="http://schemas.openxmlformats.org/drawingml/2006/picture">
                  <pic:pic>
                    <pic:nvPicPr>
                      <pic:cNvPr descr="Picture 1" id="0" name="image4.png"/>
                      <pic:cNvPicPr preferRelativeResize="0"/>
                    </pic:nvPicPr>
                    <pic:blipFill>
                      <a:blip r:embed="rId3"/>
                      <a:srcRect/>
                      <a:stretch>
                        <a:fillRect/>
                      </a:stretch>
                    </pic:blipFill>
                    <pic:spPr>
                      <a:xfrm>
                        <a:off x="0" y="0"/>
                        <a:ext cx="2274577" cy="1062996"/>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6036945</wp:posOffset>
              </wp:positionH>
              <wp:positionV relativeFrom="page">
                <wp:posOffset>10020934</wp:posOffset>
              </wp:positionV>
              <wp:extent cx="809000" cy="271786"/>
              <wp:effectExtent b="0" l="0" r="0" t="0"/>
              <wp:wrapNone/>
              <wp:docPr descr="Picture 2" id="1073741862" name=""/>
              <a:graphic>
                <a:graphicData uri="http://schemas.microsoft.com/office/word/2010/wordprocessingGroup">
                  <wpg:wgp>
                    <wpg:cNvGrpSpPr/>
                    <wpg:grpSpPr>
                      <a:xfrm>
                        <a:off x="4941500" y="3644100"/>
                        <a:ext cx="809000" cy="271786"/>
                        <a:chOff x="4941500" y="3644100"/>
                        <a:chExt cx="809000" cy="271800"/>
                      </a:xfrm>
                    </wpg:grpSpPr>
                    <wpg:grpSp>
                      <wpg:cNvGrpSpPr/>
                      <wpg:grpSpPr>
                        <a:xfrm>
                          <a:off x="4941500" y="3644107"/>
                          <a:ext cx="809000" cy="271786"/>
                          <a:chOff x="4941500" y="3644100"/>
                          <a:chExt cx="809000" cy="271800"/>
                        </a:xfrm>
                      </wpg:grpSpPr>
                      <wps:wsp>
                        <wps:cNvSpPr/>
                        <wps:cNvPr id="3" name="Shape 3"/>
                        <wps:spPr>
                          <a:xfrm>
                            <a:off x="4941500" y="3644100"/>
                            <a:ext cx="80900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500" y="3644107"/>
                            <a:ext cx="809000" cy="271786"/>
                            <a:chOff x="4941475" y="3644100"/>
                            <a:chExt cx="809050" cy="271800"/>
                          </a:xfrm>
                        </wpg:grpSpPr>
                        <wps:wsp>
                          <wps:cNvSpPr/>
                          <wps:cNvPr id="27" name="Shape 27"/>
                          <wps:spPr>
                            <a:xfrm>
                              <a:off x="4941475" y="3644100"/>
                              <a:ext cx="809050" cy="271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941499" y="3644106"/>
                              <a:ext cx="809002" cy="271787"/>
                              <a:chOff x="-1" y="-1"/>
                              <a:chExt cx="809001" cy="271786"/>
                            </a:xfrm>
                          </wpg:grpSpPr>
                          <wps:wsp>
                            <wps:cNvSpPr/>
                            <wps:cNvPr id="29" name="Shape 29"/>
                            <wps:spPr>
                              <a:xfrm>
                                <a:off x="0" y="0"/>
                                <a:ext cx="808975" cy="27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 y="-1"/>
                                <a:ext cx="809001" cy="27178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2.jpeg" id="31" name="Shape 31"/>
                              <pic:cNvPicPr preferRelativeResize="0"/>
                            </pic:nvPicPr>
                            <pic:blipFill rotWithShape="1">
                              <a:blip r:embed="rId4">
                                <a:alphaModFix/>
                              </a:blip>
                              <a:srcRect b="0" l="0" r="0" t="0"/>
                              <a:stretch/>
                            </pic:blipFill>
                            <pic:spPr>
                              <a:xfrm>
                                <a:off x="1" y="0"/>
                                <a:ext cx="808996" cy="27178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6036945</wp:posOffset>
              </wp:positionH>
              <wp:positionV relativeFrom="page">
                <wp:posOffset>10020934</wp:posOffset>
              </wp:positionV>
              <wp:extent cx="809000" cy="271786"/>
              <wp:effectExtent b="0" l="0" r="0" t="0"/>
              <wp:wrapNone/>
              <wp:docPr descr="Picture 2" id="1073741862" name="image6.png"/>
              <a:graphic>
                <a:graphicData uri="http://schemas.openxmlformats.org/drawingml/2006/picture">
                  <pic:pic>
                    <pic:nvPicPr>
                      <pic:cNvPr descr="Picture 2" id="0" name="image6.png"/>
                      <pic:cNvPicPr preferRelativeResize="0"/>
                    </pic:nvPicPr>
                    <pic:blipFill>
                      <a:blip r:embed="rId5"/>
                      <a:srcRect/>
                      <a:stretch>
                        <a:fillRect/>
                      </a:stretch>
                    </pic:blipFill>
                    <pic:spPr>
                      <a:xfrm>
                        <a:off x="0" y="0"/>
                        <a:ext cx="809000" cy="271786"/>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5718175</wp:posOffset>
              </wp:positionH>
              <wp:positionV relativeFrom="page">
                <wp:posOffset>10018393</wp:posOffset>
              </wp:positionV>
              <wp:extent cx="282575" cy="282575"/>
              <wp:effectExtent b="0" l="0" r="0" t="0"/>
              <wp:wrapNone/>
              <wp:docPr descr="Picture 3" id="1073741863" name=""/>
              <a:graphic>
                <a:graphicData uri="http://schemas.microsoft.com/office/word/2010/wordprocessingGroup">
                  <wpg:wgp>
                    <wpg:cNvGrpSpPr/>
                    <wpg:grpSpPr>
                      <a:xfrm>
                        <a:off x="5204700" y="3638700"/>
                        <a:ext cx="282575" cy="282575"/>
                        <a:chOff x="5204700" y="3638700"/>
                        <a:chExt cx="282600" cy="282600"/>
                      </a:xfrm>
                    </wpg:grpSpPr>
                    <wpg:grpSp>
                      <wpg:cNvGrpSpPr/>
                      <wpg:grpSpPr>
                        <a:xfrm>
                          <a:off x="5204713" y="3638713"/>
                          <a:ext cx="282575" cy="282575"/>
                          <a:chOff x="5204700" y="3638700"/>
                          <a:chExt cx="282600" cy="282600"/>
                        </a:xfrm>
                      </wpg:grpSpPr>
                      <wps:wsp>
                        <wps:cNvSpPr/>
                        <wps:cNvPr id="3" name="Shape 3"/>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5204700" y="3638700"/>
                            <a:chExt cx="282600" cy="282600"/>
                          </a:xfrm>
                        </wpg:grpSpPr>
                        <wps:wsp>
                          <wps:cNvSpPr/>
                          <wps:cNvPr id="34" name="Shape 34"/>
                          <wps:spPr>
                            <a:xfrm>
                              <a:off x="5204700" y="3638700"/>
                              <a:ext cx="282600" cy="28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713" y="3638713"/>
                              <a:ext cx="282575" cy="282575"/>
                              <a:chOff x="0" y="0"/>
                              <a:chExt cx="282575" cy="282575"/>
                            </a:xfrm>
                          </wpg:grpSpPr>
                          <wps:wsp>
                            <wps:cNvSpPr/>
                            <wps:cNvPr id="36" name="Shape 36"/>
                            <wps:spPr>
                              <a:xfrm>
                                <a:off x="0" y="0"/>
                                <a:ext cx="282575" cy="282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0" y="0"/>
                                <a:ext cx="282575" cy="2825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3.jpeg" id="38" name="Shape 38"/>
                              <pic:cNvPicPr preferRelativeResize="0"/>
                            </pic:nvPicPr>
                            <pic:blipFill rotWithShape="1">
                              <a:blip r:embed="rId6">
                                <a:alphaModFix/>
                              </a:blip>
                              <a:srcRect b="0" l="0" r="0" t="0"/>
                              <a:stretch/>
                            </pic:blipFill>
                            <pic:spPr>
                              <a:xfrm>
                                <a:off x="0" y="0"/>
                                <a:ext cx="282575" cy="282575"/>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5718175</wp:posOffset>
              </wp:positionH>
              <wp:positionV relativeFrom="page">
                <wp:posOffset>10018393</wp:posOffset>
              </wp:positionV>
              <wp:extent cx="282575" cy="282575"/>
              <wp:effectExtent b="0" l="0" r="0" t="0"/>
              <wp:wrapNone/>
              <wp:docPr descr="Picture 3" id="1073741863" name="image10.png"/>
              <a:graphic>
                <a:graphicData uri="http://schemas.openxmlformats.org/drawingml/2006/picture">
                  <pic:pic>
                    <pic:nvPicPr>
                      <pic:cNvPr descr="Picture 3" id="0" name="image10.png"/>
                      <pic:cNvPicPr preferRelativeResize="0"/>
                    </pic:nvPicPr>
                    <pic:blipFill>
                      <a:blip r:embed="rId7"/>
                      <a:srcRect/>
                      <a:stretch>
                        <a:fillRect/>
                      </a:stretch>
                    </pic:blipFill>
                    <pic:spPr>
                      <a:xfrm>
                        <a:off x="0" y="0"/>
                        <a:ext cx="282575" cy="282575"/>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5080000</wp:posOffset>
              </wp:positionH>
              <wp:positionV relativeFrom="page">
                <wp:posOffset>10005693</wp:posOffset>
              </wp:positionV>
              <wp:extent cx="252106" cy="287661"/>
              <wp:effectExtent b="0" l="0" r="0" t="0"/>
              <wp:wrapNone/>
              <wp:docPr descr="Picture 4" id="1073741864" name=""/>
              <a:graphic>
                <a:graphicData uri="http://schemas.microsoft.com/office/word/2010/wordprocessingGroup">
                  <wpg:wgp>
                    <wpg:cNvGrpSpPr/>
                    <wpg:grpSpPr>
                      <a:xfrm>
                        <a:off x="5219925" y="3636150"/>
                        <a:ext cx="252106" cy="287661"/>
                        <a:chOff x="5219925" y="3636150"/>
                        <a:chExt cx="252150" cy="287700"/>
                      </a:xfrm>
                    </wpg:grpSpPr>
                    <wpg:grpSp>
                      <wpg:cNvGrpSpPr/>
                      <wpg:grpSpPr>
                        <a:xfrm>
                          <a:off x="5219947" y="3636170"/>
                          <a:ext cx="252106" cy="287661"/>
                          <a:chOff x="5219925" y="3636150"/>
                          <a:chExt cx="252150" cy="287700"/>
                        </a:xfrm>
                      </wpg:grpSpPr>
                      <wps:wsp>
                        <wps:cNvSpPr/>
                        <wps:cNvPr id="3" name="Shape 3"/>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7" y="3636170"/>
                            <a:ext cx="252106" cy="287661"/>
                            <a:chOff x="5219925" y="3636150"/>
                            <a:chExt cx="252150" cy="287700"/>
                          </a:xfrm>
                        </wpg:grpSpPr>
                        <wps:wsp>
                          <wps:cNvSpPr/>
                          <wps:cNvPr id="41" name="Shape 41"/>
                          <wps:spPr>
                            <a:xfrm>
                              <a:off x="5219925" y="3636150"/>
                              <a:ext cx="252150" cy="28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19946" y="3636169"/>
                              <a:ext cx="252107" cy="287662"/>
                              <a:chOff x="-1" y="-1"/>
                              <a:chExt cx="252106" cy="287661"/>
                            </a:xfrm>
                          </wpg:grpSpPr>
                          <wps:wsp>
                            <wps:cNvSpPr/>
                            <wps:cNvPr id="43" name="Shape 43"/>
                            <wps:spPr>
                              <a:xfrm>
                                <a:off x="0" y="0"/>
                                <a:ext cx="252100" cy="287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 y="-1"/>
                                <a:ext cx="252103" cy="28766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4.jpeg" id="45" name="Shape 45"/>
                              <pic:cNvPicPr preferRelativeResize="0"/>
                            </pic:nvPicPr>
                            <pic:blipFill rotWithShape="1">
                              <a:blip r:embed="rId8">
                                <a:alphaModFix/>
                              </a:blip>
                              <a:srcRect b="0" l="0" r="0" t="0"/>
                              <a:stretch/>
                            </pic:blipFill>
                            <pic:spPr>
                              <a:xfrm>
                                <a:off x="-1" y="-1"/>
                                <a:ext cx="252106" cy="287661"/>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5080000</wp:posOffset>
              </wp:positionH>
              <wp:positionV relativeFrom="page">
                <wp:posOffset>10005693</wp:posOffset>
              </wp:positionV>
              <wp:extent cx="252106" cy="287661"/>
              <wp:effectExtent b="0" l="0" r="0" t="0"/>
              <wp:wrapNone/>
              <wp:docPr descr="Picture 4" id="1073741864" name="image12.png"/>
              <a:graphic>
                <a:graphicData uri="http://schemas.openxmlformats.org/drawingml/2006/picture">
                  <pic:pic>
                    <pic:nvPicPr>
                      <pic:cNvPr descr="Picture 4" id="0" name="image12.png"/>
                      <pic:cNvPicPr preferRelativeResize="0"/>
                    </pic:nvPicPr>
                    <pic:blipFill>
                      <a:blip r:embed="rId9"/>
                      <a:srcRect/>
                      <a:stretch>
                        <a:fillRect/>
                      </a:stretch>
                    </pic:blipFill>
                    <pic:spPr>
                      <a:xfrm>
                        <a:off x="0" y="0"/>
                        <a:ext cx="252106" cy="287661"/>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5365750</wp:posOffset>
              </wp:positionH>
              <wp:positionV relativeFrom="page">
                <wp:posOffset>10008868</wp:posOffset>
              </wp:positionV>
              <wp:extent cx="302266" cy="284489"/>
              <wp:effectExtent b="0" l="0" r="0" t="0"/>
              <wp:wrapNone/>
              <wp:docPr descr="Picture 5" id="1073741858" name=""/>
              <a:graphic>
                <a:graphicData uri="http://schemas.microsoft.com/office/word/2010/wordprocessingGroup">
                  <wpg:wgp>
                    <wpg:cNvGrpSpPr/>
                    <wpg:grpSpPr>
                      <a:xfrm>
                        <a:off x="5194850" y="3637750"/>
                        <a:ext cx="302266" cy="284489"/>
                        <a:chOff x="5194850" y="3637750"/>
                        <a:chExt cx="302300" cy="284500"/>
                      </a:xfrm>
                    </wpg:grpSpPr>
                    <wpg:grpSp>
                      <wpg:cNvGrpSpPr/>
                      <wpg:grpSpPr>
                        <a:xfrm>
                          <a:off x="5194867" y="3637756"/>
                          <a:ext cx="302266" cy="284489"/>
                          <a:chOff x="5194850" y="3637750"/>
                          <a:chExt cx="302300" cy="284500"/>
                        </a:xfrm>
                      </wpg:grpSpPr>
                      <wps:wsp>
                        <wps:cNvSpPr/>
                        <wps:cNvPr id="3" name="Shape 3"/>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7" y="3637756"/>
                            <a:ext cx="302266" cy="284489"/>
                            <a:chOff x="5194850" y="3637750"/>
                            <a:chExt cx="302300" cy="284500"/>
                          </a:xfrm>
                        </wpg:grpSpPr>
                        <wps:wsp>
                          <wps:cNvSpPr/>
                          <wps:cNvPr id="5" name="Shape 5"/>
                          <wps:spPr>
                            <a:xfrm>
                              <a:off x="5194850" y="3637750"/>
                              <a:ext cx="302300" cy="284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194866" y="3637755"/>
                              <a:ext cx="302268" cy="284491"/>
                              <a:chOff x="-2" y="-2"/>
                              <a:chExt cx="302268" cy="284490"/>
                            </a:xfrm>
                          </wpg:grpSpPr>
                          <wps:wsp>
                            <wps:cNvSpPr/>
                            <wps:cNvPr id="7" name="Shape 7"/>
                            <wps:spPr>
                              <a:xfrm>
                                <a:off x="-1" y="-1"/>
                                <a:ext cx="302250" cy="284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 y="-1"/>
                                <a:ext cx="302267" cy="284488"/>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5.jpeg" id="9" name="Shape 9"/>
                              <pic:cNvPicPr preferRelativeResize="0"/>
                            </pic:nvPicPr>
                            <pic:blipFill rotWithShape="1">
                              <a:blip r:embed="rId10">
                                <a:alphaModFix/>
                              </a:blip>
                              <a:srcRect b="0" l="0" r="0" t="0"/>
                              <a:stretch/>
                            </pic:blipFill>
                            <pic:spPr>
                              <a:xfrm>
                                <a:off x="0" y="-2"/>
                                <a:ext cx="302266" cy="284490"/>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5365750</wp:posOffset>
              </wp:positionH>
              <wp:positionV relativeFrom="page">
                <wp:posOffset>10008868</wp:posOffset>
              </wp:positionV>
              <wp:extent cx="302266" cy="284489"/>
              <wp:effectExtent b="0" l="0" r="0" t="0"/>
              <wp:wrapNone/>
              <wp:docPr descr="Picture 5" id="1073741858" name="image1.png"/>
              <a:graphic>
                <a:graphicData uri="http://schemas.openxmlformats.org/drawingml/2006/picture">
                  <pic:pic>
                    <pic:nvPicPr>
                      <pic:cNvPr descr="Picture 5" id="0" name="image1.png"/>
                      <pic:cNvPicPr preferRelativeResize="0"/>
                    </pic:nvPicPr>
                    <pic:blipFill>
                      <a:blip r:embed="rId11"/>
                      <a:srcRect/>
                      <a:stretch>
                        <a:fillRect/>
                      </a:stretch>
                    </pic:blipFill>
                    <pic:spPr>
                      <a:xfrm>
                        <a:off x="0" y="0"/>
                        <a:ext cx="302266" cy="284489"/>
                      </a:xfrm>
                      <a:prstGeom prst="rect"/>
                      <a:ln/>
                    </pic:spPr>
                  </pic:pic>
                </a:graphicData>
              </a:graphic>
            </wp:anchor>
          </w:drawing>
        </mc:Fallback>
      </mc:AlternateConten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4758054</wp:posOffset>
              </wp:positionH>
              <wp:positionV relativeFrom="page">
                <wp:posOffset>10013315</wp:posOffset>
              </wp:positionV>
              <wp:extent cx="283853" cy="277506"/>
              <wp:effectExtent b="0" l="0" r="0" t="0"/>
              <wp:wrapNone/>
              <wp:docPr descr="Picture 6" id="1073741859" name=""/>
              <a:graphic>
                <a:graphicData uri="http://schemas.microsoft.com/office/word/2010/wordprocessingGroup">
                  <wpg:wgp>
                    <wpg:cNvGrpSpPr/>
                    <wpg:grpSpPr>
                      <a:xfrm>
                        <a:off x="5204050" y="3641225"/>
                        <a:ext cx="283853" cy="277506"/>
                        <a:chOff x="5204050" y="3641225"/>
                        <a:chExt cx="283900" cy="277550"/>
                      </a:xfrm>
                    </wpg:grpSpPr>
                    <wpg:grpSp>
                      <wpg:cNvGrpSpPr/>
                      <wpg:grpSpPr>
                        <a:xfrm>
                          <a:off x="5204074" y="3641247"/>
                          <a:ext cx="283853" cy="277506"/>
                          <a:chOff x="5204050" y="3641225"/>
                          <a:chExt cx="283900" cy="277550"/>
                        </a:xfrm>
                      </wpg:grpSpPr>
                      <wps:wsp>
                        <wps:cNvSpPr/>
                        <wps:cNvPr id="3" name="Shape 3"/>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4" y="3641247"/>
                            <a:ext cx="283853" cy="277506"/>
                            <a:chOff x="5204050" y="3641225"/>
                            <a:chExt cx="283900" cy="277550"/>
                          </a:xfrm>
                        </wpg:grpSpPr>
                        <wps:wsp>
                          <wps:cNvSpPr/>
                          <wps:cNvPr id="12" name="Shape 12"/>
                          <wps:spPr>
                            <a:xfrm>
                              <a:off x="5204050" y="3641225"/>
                              <a:ext cx="283900" cy="2775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04073" y="3641246"/>
                              <a:ext cx="283855" cy="277507"/>
                              <a:chOff x="-1" y="-1"/>
                              <a:chExt cx="283854" cy="277506"/>
                            </a:xfrm>
                          </wpg:grpSpPr>
                          <wps:wsp>
                            <wps:cNvSpPr/>
                            <wps:cNvPr id="14" name="Shape 14"/>
                            <wps:spPr>
                              <a:xfrm>
                                <a:off x="0" y="0"/>
                                <a:ext cx="283850" cy="27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 y="-1"/>
                                <a:ext cx="283854" cy="277503"/>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descr="image6.jpeg" id="16" name="Shape 16"/>
                              <pic:cNvPicPr preferRelativeResize="0"/>
                            </pic:nvPicPr>
                            <pic:blipFill rotWithShape="1">
                              <a:blip r:embed="rId12">
                                <a:alphaModFix/>
                              </a:blip>
                              <a:srcRect b="0" l="0" r="0" t="0"/>
                              <a:stretch/>
                            </pic:blipFill>
                            <pic:spPr>
                              <a:xfrm>
                                <a:off x="-1" y="-1"/>
                                <a:ext cx="283853" cy="277506"/>
                              </a:xfrm>
                              <a:prstGeom prst="rect">
                                <a:avLst/>
                              </a:prstGeom>
                              <a:noFill/>
                              <a:ln>
                                <a:noFill/>
                              </a:ln>
                            </pic:spPr>
                          </pic:pic>
                        </wpg:grpSp>
                      </wpg:grpSp>
                    </wpg:grpSp>
                  </wpg:wgp>
                </a:graphicData>
              </a:graphic>
            </wp:anchor>
          </w:drawing>
        </mc:Choice>
        <mc:Fallback>
          <w:drawing>
            <wp:anchor allowOverlap="1" behindDoc="1" distB="0" distT="0" distL="0" distR="0" hidden="0" layoutInCell="1" locked="0" relativeHeight="0" simplePos="0">
              <wp:simplePos x="0" y="0"/>
              <wp:positionH relativeFrom="page">
                <wp:posOffset>4758054</wp:posOffset>
              </wp:positionH>
              <wp:positionV relativeFrom="page">
                <wp:posOffset>10013315</wp:posOffset>
              </wp:positionV>
              <wp:extent cx="283853" cy="277506"/>
              <wp:effectExtent b="0" l="0" r="0" t="0"/>
              <wp:wrapNone/>
              <wp:docPr descr="Picture 6" id="1073741859" name="image2.png"/>
              <a:graphic>
                <a:graphicData uri="http://schemas.openxmlformats.org/drawingml/2006/picture">
                  <pic:pic>
                    <pic:nvPicPr>
                      <pic:cNvPr descr="Picture 6" id="0" name="image2.png"/>
                      <pic:cNvPicPr preferRelativeResize="0"/>
                    </pic:nvPicPr>
                    <pic:blipFill>
                      <a:blip r:embed="rId13"/>
                      <a:srcRect/>
                      <a:stretch>
                        <a:fillRect/>
                      </a:stretch>
                    </pic:blipFill>
                    <pic:spPr>
                      <a:xfrm>
                        <a:off x="0" y="0"/>
                        <a:ext cx="283853" cy="277506"/>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character" w:styleId="Hipervnculo">
    <w:name w:val="Hyperlink"/>
    <w:rPr>
      <w:u w:val="single"/>
    </w:rPr>
  </w:style>
  <w:style w:type="table" w:styleId="TableNormal" w:customStyle="1">
    <w:name w:val="Table Normal"/>
    <w:tblPr>
      <w:tblInd w:w="0.0" w:type="dxa"/>
      <w:tblCellMar>
        <w:top w:w="0.0" w:type="dxa"/>
        <w:left w:w="0.0" w:type="dxa"/>
        <w:bottom w:w="0.0" w:type="dxa"/>
        <w:right w:w="0.0" w:type="dxa"/>
      </w:tblCellMar>
    </w:tblPr>
  </w:style>
  <w:style w:type="paragraph" w:styleId="Encabezado">
    <w:name w:val="header"/>
    <w:pPr>
      <w:widowControl w:val="0"/>
      <w:tabs>
        <w:tab w:val="center" w:pos="4818"/>
        <w:tab w:val="right" w:pos="9637"/>
      </w:tabs>
      <w:suppressAutoHyphens w:val="1"/>
    </w:pPr>
    <w:rPr>
      <w:rFonts w:cs="Arial Unicode MS"/>
      <w:color w:val="000000"/>
      <w:kern w:val="1"/>
      <w:sz w:val="24"/>
      <w:szCs w:val="24"/>
      <w:u w:color="000000"/>
      <w:lang w:val="es-ES_tradnl"/>
    </w:rPr>
  </w:style>
  <w:style w:type="paragraph" w:styleId="Piedepgina">
    <w:name w:val="footer"/>
    <w:pPr>
      <w:widowControl w:val="0"/>
      <w:tabs>
        <w:tab w:val="center" w:pos="4818"/>
        <w:tab w:val="right" w:pos="9637"/>
      </w:tabs>
      <w:suppressAutoHyphens w:val="1"/>
    </w:pPr>
    <w:rPr>
      <w:rFonts w:cs="Arial Unicode MS"/>
      <w:color w:val="000000"/>
      <w:kern w:val="1"/>
      <w:sz w:val="24"/>
      <w:szCs w:val="24"/>
      <w:u w:color="000000"/>
      <w:lang w:val="es-ES_tradnl"/>
    </w:rPr>
  </w:style>
  <w:style w:type="character" w:styleId="Ninguno" w:customStyle="1">
    <w:name w:val="Ninguno"/>
  </w:style>
  <w:style w:type="paragraph" w:styleId="Contenidodelatabla" w:customStyle="1">
    <w:name w:val="Contenido de la tabla"/>
    <w:pPr>
      <w:widowControl w:val="0"/>
      <w:suppressAutoHyphens w:val="1"/>
    </w:pPr>
    <w:rPr>
      <w:rFonts w:cs="Arial Unicode MS"/>
      <w:color w:val="000000"/>
      <w:kern w:val="1"/>
      <w:sz w:val="24"/>
      <w:szCs w:val="24"/>
      <w:u w:color="000000"/>
      <w:lang w:val="es-ES_tradnl"/>
    </w:rPr>
  </w:style>
  <w:style w:type="paragraph" w:styleId="CuerpoA" w:customStyle="1">
    <w:name w:val="Cuerpo A"/>
    <w:pPr>
      <w:widowControl w:val="0"/>
      <w:suppressAutoHyphens w:val="1"/>
    </w:pPr>
    <w:rPr>
      <w:rFonts w:cs="Arial Unicode MS"/>
      <w:color w:val="000000"/>
      <w:kern w:val="1"/>
      <w:sz w:val="24"/>
      <w:szCs w:val="24"/>
      <w:u w:color="000000"/>
      <w:lang w:val="es-ES_tradnl"/>
      <w14:textOutline w14:cap="flat" w14:cmpd="sng" w14:w="12700" w14:algn="ctr">
        <w14:noFill/>
        <w14:prstDash w14:val="solid"/>
        <w14:miter w14:lim="400000"/>
      </w14:textOutline>
    </w:rPr>
  </w:style>
  <w:style w:type="character" w:styleId="Hyperlink0" w:customStyle="1">
    <w:name w:val="Hyperlink.0"/>
    <w:basedOn w:val="Ninguno"/>
    <w:rPr>
      <w:rFonts w:ascii="游ゴシック体 ミディアム" w:cs="游ゴシック体 ミディアム" w:eastAsia="游ゴシック体 ミディアム" w:hAnsi="游ゴシック体 ミディアム"/>
      <w:outline w:val="0"/>
      <w:color w:val="0000ff"/>
      <w:u w:color="0000ff" w:val="single"/>
    </w:rPr>
  </w:style>
  <w:style w:type="character" w:styleId="Hyperlink1" w:customStyle="1">
    <w:name w:val="Hyperlink.1"/>
    <w:basedOn w:val="Ninguno"/>
    <w:rPr>
      <w:rFonts w:ascii="游ゴシック体 ボールド" w:cs="游ゴシック体 ボールド" w:eastAsia="游ゴシック体 ボールド" w:hAnsi="游ゴシック体 ボールド"/>
      <w:outline w:val="0"/>
      <w:color w:val="0000ff"/>
      <w:u w:color="0000ff" w:val="single"/>
    </w:rPr>
  </w:style>
  <w:style w:type="character" w:styleId="Hyperlink2" w:customStyle="1">
    <w:name w:val="Hyperlink.2"/>
    <w:basedOn w:val="Hipervnculo"/>
    <w:rPr>
      <w:outline w:val="0"/>
      <w:color w:val="0000ff"/>
      <w:u w:color="0000ff"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drive/folders/14DIldDEha43dnyUZlIWzNdo1WJHYOh-H?usp=share_link" TargetMode="External"/><Relationship Id="rId10" Type="http://schemas.openxmlformats.org/officeDocument/2006/relationships/hyperlink" Target="https://drive.google.com/drive/folders/1QHkwduNch130MgAGz1x41pIhF3cJVdCP?usp=drive_link" TargetMode="External"/><Relationship Id="rId13" Type="http://schemas.openxmlformats.org/officeDocument/2006/relationships/hyperlink" Target="https://drive.google.com/file/d/1BvbqP7LIVYVTJuFkoOX2Rd-aHGQ28EIS/view?usp=share_link" TargetMode="External"/><Relationship Id="rId12" Type="http://schemas.openxmlformats.org/officeDocument/2006/relationships/hyperlink" Target="https://drive.google.com/drive/folders/14DIldDEha43dnyUZlIWzNdo1WJHYOh-H?usp=shar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rive.google.com/drive/folders/16AkQ0RZKzMbd7zOY7P7E9-zCShFo-jMq?usp=drive_link" TargetMode="External"/><Relationship Id="rId15" Type="http://schemas.openxmlformats.org/officeDocument/2006/relationships/hyperlink" Target="https://www.youtube.com/watch?v=k07KHBBmLrY" TargetMode="External"/><Relationship Id="rId14" Type="http://schemas.openxmlformats.org/officeDocument/2006/relationships/hyperlink" Target="https://drive.google.com/file/d/1Zc9Whvt4Vr7xMWMf5CC5iFZSwQlpRvf9/view?usp=share_link" TargetMode="External"/><Relationship Id="rId17" Type="http://schemas.openxmlformats.org/officeDocument/2006/relationships/header" Target="header1.xml"/><Relationship Id="rId16" Type="http://schemas.openxmlformats.org/officeDocument/2006/relationships/hyperlink" Target="https://vimeo.com/295982610"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www.festivalitalica.es" TargetMode="External"/><Relationship Id="rId8" Type="http://schemas.openxmlformats.org/officeDocument/2006/relationships/hyperlink" Target="http://www.festivalitalica.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jpg"/><Relationship Id="rId13" Type="http://schemas.openxmlformats.org/officeDocument/2006/relationships/image" Target="media/image2.png"/><Relationship Id="rId12" Type="http://schemas.openxmlformats.org/officeDocument/2006/relationships/image" Target="media/image7.jpg"/><Relationship Id="rId1" Type="http://schemas.openxmlformats.org/officeDocument/2006/relationships/image" Target="media/image3.png"/><Relationship Id="rId2" Type="http://schemas.openxmlformats.org/officeDocument/2006/relationships/image" Target="media/image9.jpg"/><Relationship Id="rId3" Type="http://schemas.openxmlformats.org/officeDocument/2006/relationships/image" Target="media/image4.png"/><Relationship Id="rId4" Type="http://schemas.openxmlformats.org/officeDocument/2006/relationships/image" Target="media/image8.jpg"/><Relationship Id="rId9" Type="http://schemas.openxmlformats.org/officeDocument/2006/relationships/image" Target="media/image12.png"/><Relationship Id="rId5" Type="http://schemas.openxmlformats.org/officeDocument/2006/relationships/image" Target="media/image6.png"/><Relationship Id="rId6" Type="http://schemas.openxmlformats.org/officeDocument/2006/relationships/image" Target="media/image11.jpg"/><Relationship Id="rId7" Type="http://schemas.openxmlformats.org/officeDocument/2006/relationships/image" Target="media/image10.png"/><Relationship Id="rId8" Type="http://schemas.openxmlformats.org/officeDocument/2006/relationships/image" Target="media/image13.jp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yfzuSb1nP0UN+x/OodoEcBq+rQ==">CgMxLjA4AHIhMTdaUnlJYkVpelhXR0VvTjdPM1hXcmZ1YklYSWVTNTFX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2021-06-21T11:16:00Z</dcterms:created>
</cp:coreProperties>
</file>